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AB" w:rsidRDefault="000C2E14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10705" cy="9770110"/>
            <wp:effectExtent l="0" t="0" r="0" b="0"/>
            <wp:docPr id="1" name="Рисунок 1" descr="C:\Users\Пользователь\Desktop\Академия юных художник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кадемия юных художников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05" cy="97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A4" w:rsidRPr="006632AB" w:rsidRDefault="00E745A4" w:rsidP="006632A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378AB" w:rsidRPr="006632AB" w:rsidRDefault="006378AB" w:rsidP="006632AB">
      <w:pPr>
        <w:pStyle w:val="aa"/>
        <w:rPr>
          <w:rFonts w:ascii="Times New Roman" w:eastAsia="Times New Roman" w:hAnsi="Times New Roman"/>
          <w:bCs/>
          <w:sz w:val="28"/>
          <w:szCs w:val="28"/>
        </w:rPr>
      </w:pP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745A4" w:rsidRPr="006632AB" w:rsidRDefault="006378AB" w:rsidP="0008016E">
      <w:pPr>
        <w:pStyle w:val="aa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="003158A6" w:rsidRPr="006632AB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Особое место в воспитании и образовании ребенка занимает искусство. По словам </w:t>
      </w:r>
      <w:proofErr w:type="spellStart"/>
      <w:r w:rsidRPr="006632AB">
        <w:rPr>
          <w:rFonts w:ascii="Times New Roman" w:eastAsia="Times New Roman" w:hAnsi="Times New Roman"/>
          <w:bCs/>
          <w:sz w:val="28"/>
          <w:szCs w:val="28"/>
        </w:rPr>
        <w:t>В.Белинского</w:t>
      </w:r>
      <w:proofErr w:type="spellEnd"/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«Искусство – это мышление образами». Установлено, что художественно-образное мышление основано на воображении, фантазии, зрительном и слуховом ассоциативном восприятии. Следовательно, если развивать в ребенке именно эти формы познания мира, то задача развития художественно-образного мышления будет достигнута. </w:t>
      </w:r>
    </w:p>
    <w:p w:rsidR="008048A3" w:rsidRPr="006632AB" w:rsidRDefault="008048A3" w:rsidP="0008016E">
      <w:pPr>
        <w:pStyle w:val="aa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  <w:r w:rsidR="003158A6" w:rsidRPr="006632AB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632AB" w:rsidRPr="006632AB">
        <w:rPr>
          <w:rFonts w:ascii="Times New Roman" w:eastAsia="Times New Roman" w:hAnsi="Times New Roman"/>
          <w:bCs/>
          <w:sz w:val="28"/>
          <w:szCs w:val="28"/>
        </w:rPr>
        <w:t>Программа «</w:t>
      </w:r>
      <w:r w:rsidR="003158A6" w:rsidRPr="006632AB">
        <w:rPr>
          <w:rFonts w:ascii="Times New Roman" w:eastAsia="Times New Roman" w:hAnsi="Times New Roman"/>
          <w:bCs/>
          <w:sz w:val="28"/>
          <w:szCs w:val="28"/>
        </w:rPr>
        <w:t xml:space="preserve">Академия юных </w:t>
      </w:r>
      <w:r w:rsidR="006632AB" w:rsidRPr="006632AB">
        <w:rPr>
          <w:rFonts w:ascii="Times New Roman" w:eastAsia="Times New Roman" w:hAnsi="Times New Roman"/>
          <w:bCs/>
          <w:sz w:val="28"/>
          <w:szCs w:val="28"/>
        </w:rPr>
        <w:t>художников» ориентирована</w:t>
      </w: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на развитие у обучающихся чувственно-эмоционального восприятия, ассоциативного видения, фантазии и воображения</w:t>
      </w:r>
      <w:r w:rsidR="003158A6" w:rsidRPr="006632AB">
        <w:rPr>
          <w:rFonts w:ascii="Times New Roman" w:eastAsia="Times New Roman" w:hAnsi="Times New Roman"/>
          <w:bCs/>
          <w:sz w:val="28"/>
          <w:szCs w:val="28"/>
        </w:rPr>
        <w:t>. Это</w:t>
      </w:r>
      <w:r w:rsidRPr="006632AB">
        <w:rPr>
          <w:rFonts w:ascii="Times New Roman" w:eastAsia="Times New Roman" w:hAnsi="Times New Roman"/>
          <w:bCs/>
          <w:sz w:val="28"/>
          <w:szCs w:val="28"/>
        </w:rPr>
        <w:t xml:space="preserve"> решает задачу </w:t>
      </w:r>
      <w:r w:rsidR="00756222" w:rsidRPr="006632AB">
        <w:rPr>
          <w:rFonts w:ascii="Times New Roman" w:eastAsia="Times New Roman" w:hAnsi="Times New Roman"/>
          <w:bCs/>
          <w:sz w:val="28"/>
          <w:szCs w:val="28"/>
        </w:rPr>
        <w:t xml:space="preserve">развития </w:t>
      </w:r>
      <w:r w:rsidRPr="006632AB">
        <w:rPr>
          <w:rFonts w:ascii="Times New Roman" w:eastAsia="Times New Roman" w:hAnsi="Times New Roman"/>
          <w:bCs/>
          <w:sz w:val="28"/>
          <w:szCs w:val="28"/>
        </w:rPr>
        <w:t>творчески активной, духовно богатой, свободно и разносторонне мыслящей личности.</w:t>
      </w:r>
    </w:p>
    <w:p w:rsidR="00724EE9" w:rsidRPr="006632AB" w:rsidRDefault="005379A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</w:t>
      </w:r>
      <w:r w:rsidR="003158A6" w:rsidRPr="006632AB">
        <w:rPr>
          <w:rFonts w:ascii="Times New Roman" w:hAnsi="Times New Roman"/>
          <w:sz w:val="28"/>
          <w:szCs w:val="28"/>
        </w:rPr>
        <w:t xml:space="preserve"> </w:t>
      </w:r>
      <w:r w:rsidRPr="006632AB">
        <w:rPr>
          <w:rFonts w:ascii="Times New Roman" w:hAnsi="Times New Roman"/>
          <w:sz w:val="28"/>
          <w:szCs w:val="28"/>
        </w:rPr>
        <w:t xml:space="preserve"> </w:t>
      </w:r>
      <w:r w:rsidR="00E745A4" w:rsidRPr="006632AB">
        <w:rPr>
          <w:rFonts w:ascii="Times New Roman" w:hAnsi="Times New Roman"/>
          <w:sz w:val="28"/>
          <w:szCs w:val="28"/>
        </w:rPr>
        <w:t xml:space="preserve">В </w:t>
      </w:r>
      <w:r w:rsidR="006632AB" w:rsidRPr="006632AB">
        <w:rPr>
          <w:rFonts w:ascii="Times New Roman" w:hAnsi="Times New Roman"/>
          <w:sz w:val="28"/>
          <w:szCs w:val="28"/>
        </w:rPr>
        <w:t>основе данной</w:t>
      </w:r>
      <w:r w:rsidRPr="006632AB">
        <w:rPr>
          <w:rFonts w:ascii="Times New Roman" w:hAnsi="Times New Roman"/>
          <w:sz w:val="28"/>
          <w:szCs w:val="28"/>
        </w:rPr>
        <w:t xml:space="preserve"> программы </w:t>
      </w:r>
      <w:r w:rsidR="00E745A4" w:rsidRPr="006632AB">
        <w:rPr>
          <w:rFonts w:ascii="Times New Roman" w:hAnsi="Times New Roman"/>
          <w:sz w:val="28"/>
          <w:szCs w:val="28"/>
        </w:rPr>
        <w:t xml:space="preserve">лежит представление, что изобразительная культура является составной частью общей культуры человека.        Вникая в образный смысл различных произведений искусства, обучающиеся осваивают выразительность форм, конструкций, цветовых и линейных ритмов декоративных композиций, пластические особенности и возможности различных материалов, учатся мыслить на языке данного искусства. </w:t>
      </w:r>
    </w:p>
    <w:p w:rsidR="00AA2E1E" w:rsidRPr="006632AB" w:rsidRDefault="005379A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b/>
          <w:bCs/>
          <w:sz w:val="28"/>
          <w:szCs w:val="28"/>
        </w:rPr>
        <w:t xml:space="preserve">       Актуальность </w:t>
      </w:r>
      <w:r w:rsidR="00DE47DC" w:rsidRPr="006632AB">
        <w:rPr>
          <w:rFonts w:ascii="Times New Roman" w:hAnsi="Times New Roman"/>
          <w:b/>
          <w:bCs/>
          <w:sz w:val="28"/>
          <w:szCs w:val="28"/>
        </w:rPr>
        <w:t>программы</w:t>
      </w:r>
      <w:r w:rsidR="00DE47DC">
        <w:rPr>
          <w:rFonts w:ascii="Times New Roman" w:hAnsi="Times New Roman"/>
          <w:sz w:val="28"/>
          <w:szCs w:val="28"/>
        </w:rPr>
        <w:t> –она просторожена</w:t>
      </w:r>
      <w:r w:rsidR="00B23B5C" w:rsidRPr="006632AB">
        <w:rPr>
          <w:rFonts w:ascii="Times New Roman" w:hAnsi="Times New Roman"/>
          <w:sz w:val="28"/>
          <w:szCs w:val="28"/>
        </w:rPr>
        <w:t xml:space="preserve"> так, чтобы дать обучающимся ясные </w:t>
      </w:r>
      <w:r w:rsidR="006632AB" w:rsidRPr="006632AB">
        <w:rPr>
          <w:rFonts w:ascii="Times New Roman" w:hAnsi="Times New Roman"/>
          <w:sz w:val="28"/>
          <w:szCs w:val="28"/>
        </w:rPr>
        <w:t>представления о</w:t>
      </w:r>
      <w:r w:rsidR="00B23B5C" w:rsidRPr="006632AB">
        <w:rPr>
          <w:rFonts w:ascii="Times New Roman" w:hAnsi="Times New Roman"/>
          <w:sz w:val="28"/>
          <w:szCs w:val="28"/>
        </w:rPr>
        <w:t xml:space="preserve">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действительности, краеведческий материал</w:t>
      </w:r>
      <w:r w:rsidR="00C53FFA" w:rsidRPr="006632AB">
        <w:rPr>
          <w:rFonts w:ascii="Times New Roman" w:hAnsi="Times New Roman"/>
          <w:sz w:val="28"/>
          <w:szCs w:val="28"/>
        </w:rPr>
        <w:t>, а также участие детей в социальных проектах, в выставках и конкурсах.</w:t>
      </w:r>
    </w:p>
    <w:p w:rsidR="00756222" w:rsidRPr="0008016E" w:rsidRDefault="005379AA" w:rsidP="0008016E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  <w:r w:rsidRPr="0008016E">
        <w:rPr>
          <w:rFonts w:ascii="Times New Roman" w:hAnsi="Times New Roman"/>
          <w:b/>
          <w:i/>
          <w:sz w:val="28"/>
          <w:szCs w:val="28"/>
        </w:rPr>
        <w:t>Цель программы –</w:t>
      </w:r>
    </w:p>
    <w:p w:rsidR="00A62F22" w:rsidRPr="006632AB" w:rsidRDefault="007603A3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Развитие </w:t>
      </w:r>
      <w:r w:rsidR="00756222" w:rsidRPr="006632AB">
        <w:rPr>
          <w:rFonts w:ascii="Times New Roman" w:hAnsi="Times New Roman"/>
          <w:sz w:val="28"/>
          <w:szCs w:val="28"/>
        </w:rPr>
        <w:t>творческой личности, ориентированной на гармонизацию своих отношений с окружающей средой.</w:t>
      </w:r>
    </w:p>
    <w:p w:rsidR="005379AA" w:rsidRPr="0008016E" w:rsidRDefault="005379AA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08016E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5379AA" w:rsidRPr="006632AB" w:rsidRDefault="00D2285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1.</w:t>
      </w:r>
      <w:r w:rsidR="005379AA" w:rsidRPr="006632AB">
        <w:rPr>
          <w:rFonts w:ascii="Times New Roman" w:hAnsi="Times New Roman"/>
          <w:sz w:val="28"/>
          <w:szCs w:val="28"/>
        </w:rPr>
        <w:t xml:space="preserve"> </w:t>
      </w:r>
      <w:r w:rsidRPr="006632AB">
        <w:rPr>
          <w:rFonts w:ascii="Times New Roman" w:hAnsi="Times New Roman"/>
          <w:sz w:val="28"/>
          <w:szCs w:val="28"/>
        </w:rPr>
        <w:t>Ф</w:t>
      </w:r>
      <w:r w:rsidR="005379AA" w:rsidRPr="006632AB">
        <w:rPr>
          <w:rFonts w:ascii="Times New Roman" w:hAnsi="Times New Roman"/>
          <w:sz w:val="28"/>
          <w:szCs w:val="28"/>
        </w:rPr>
        <w:t>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</w:t>
      </w:r>
      <w:r w:rsidRPr="006632AB">
        <w:rPr>
          <w:rFonts w:ascii="Times New Roman" w:hAnsi="Times New Roman"/>
          <w:sz w:val="28"/>
          <w:szCs w:val="28"/>
        </w:rPr>
        <w:t xml:space="preserve">чностного опыта и </w:t>
      </w:r>
      <w:proofErr w:type="spellStart"/>
      <w:r w:rsidRPr="006632AB">
        <w:rPr>
          <w:rFonts w:ascii="Times New Roman" w:hAnsi="Times New Roman"/>
          <w:sz w:val="28"/>
          <w:szCs w:val="28"/>
        </w:rPr>
        <w:t>самосозидания</w:t>
      </w:r>
      <w:proofErr w:type="spellEnd"/>
      <w:r w:rsidRPr="006632AB">
        <w:rPr>
          <w:rFonts w:ascii="Times New Roman" w:hAnsi="Times New Roman"/>
          <w:sz w:val="28"/>
          <w:szCs w:val="28"/>
        </w:rPr>
        <w:t>.</w:t>
      </w:r>
      <w:r w:rsidR="005379AA" w:rsidRPr="006632AB">
        <w:rPr>
          <w:rFonts w:ascii="Times New Roman" w:hAnsi="Times New Roman"/>
          <w:sz w:val="28"/>
          <w:szCs w:val="28"/>
        </w:rPr>
        <w:t xml:space="preserve"> </w:t>
      </w:r>
    </w:p>
    <w:p w:rsidR="005379AA" w:rsidRPr="006632AB" w:rsidRDefault="00D2285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2.</w:t>
      </w:r>
      <w:r w:rsidR="004070CB" w:rsidRPr="006632AB">
        <w:rPr>
          <w:rFonts w:ascii="Times New Roman" w:hAnsi="Times New Roman"/>
          <w:sz w:val="28"/>
          <w:szCs w:val="28"/>
        </w:rPr>
        <w:t xml:space="preserve"> </w:t>
      </w:r>
      <w:r w:rsidR="00FA68CB" w:rsidRPr="006632AB">
        <w:rPr>
          <w:rFonts w:ascii="Times New Roman" w:hAnsi="Times New Roman"/>
          <w:sz w:val="28"/>
          <w:szCs w:val="28"/>
        </w:rPr>
        <w:t>Формирование художественно-творческой активности обучающихся;</w:t>
      </w:r>
    </w:p>
    <w:p w:rsidR="005379AA" w:rsidRPr="006632AB" w:rsidRDefault="00D2285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3.</w:t>
      </w:r>
      <w:r w:rsidR="004070CB" w:rsidRPr="006632AB">
        <w:rPr>
          <w:rFonts w:ascii="Times New Roman" w:hAnsi="Times New Roman"/>
          <w:sz w:val="28"/>
          <w:szCs w:val="28"/>
        </w:rPr>
        <w:t xml:space="preserve"> </w:t>
      </w:r>
      <w:r w:rsidRPr="006632AB">
        <w:rPr>
          <w:rFonts w:ascii="Times New Roman" w:hAnsi="Times New Roman"/>
          <w:sz w:val="28"/>
          <w:szCs w:val="28"/>
        </w:rPr>
        <w:t>Р</w:t>
      </w:r>
      <w:r w:rsidR="005379AA" w:rsidRPr="006632AB">
        <w:rPr>
          <w:rFonts w:ascii="Times New Roman" w:hAnsi="Times New Roman"/>
          <w:sz w:val="28"/>
          <w:szCs w:val="28"/>
        </w:rPr>
        <w:t>азвити</w:t>
      </w:r>
      <w:r w:rsidR="004070CB" w:rsidRPr="006632AB">
        <w:rPr>
          <w:rFonts w:ascii="Times New Roman" w:hAnsi="Times New Roman"/>
          <w:sz w:val="28"/>
          <w:szCs w:val="28"/>
        </w:rPr>
        <w:t>е</w:t>
      </w:r>
      <w:r w:rsidR="005379AA" w:rsidRPr="006632AB">
        <w:rPr>
          <w:rFonts w:ascii="Times New Roman" w:hAnsi="Times New Roman"/>
          <w:sz w:val="28"/>
          <w:szCs w:val="28"/>
        </w:rPr>
        <w:t xml:space="preserve"> творческих способностей, фантазии и воображения, образного мышления, нестандартных приемов и решений в реализации творческих идей</w:t>
      </w:r>
      <w:r w:rsidRPr="006632AB">
        <w:rPr>
          <w:rFonts w:ascii="Times New Roman" w:hAnsi="Times New Roman"/>
          <w:sz w:val="28"/>
          <w:szCs w:val="28"/>
        </w:rPr>
        <w:t>.</w:t>
      </w:r>
    </w:p>
    <w:p w:rsidR="006632AB" w:rsidRPr="002524AA" w:rsidRDefault="00D2285A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4.</w:t>
      </w:r>
      <w:r w:rsidR="004070CB" w:rsidRPr="006632AB">
        <w:rPr>
          <w:rFonts w:ascii="Times New Roman" w:hAnsi="Times New Roman"/>
          <w:sz w:val="28"/>
          <w:szCs w:val="28"/>
        </w:rPr>
        <w:t xml:space="preserve"> </w:t>
      </w:r>
      <w:r w:rsidR="00A62F22" w:rsidRPr="006632AB">
        <w:rPr>
          <w:rFonts w:ascii="Times New Roman" w:hAnsi="Times New Roman"/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C87B9C" w:rsidRPr="006632AB" w:rsidRDefault="006632AB" w:rsidP="00C76D8B">
      <w:pPr>
        <w:pStyle w:val="aa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632AB">
        <w:rPr>
          <w:rFonts w:ascii="Times New Roman" w:hAnsi="Times New Roman"/>
          <w:b/>
          <w:bCs/>
          <w:sz w:val="28"/>
          <w:szCs w:val="28"/>
        </w:rPr>
        <w:t>Информационная карта программы</w:t>
      </w:r>
    </w:p>
    <w:p w:rsidR="00C87B9C" w:rsidRPr="006632AB" w:rsidRDefault="00C87B9C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1.Направленность </w:t>
      </w:r>
      <w:r w:rsidR="00DE47DC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Pr="006632AB">
        <w:rPr>
          <w:rFonts w:ascii="Times New Roman" w:hAnsi="Times New Roman"/>
          <w:sz w:val="28"/>
          <w:szCs w:val="28"/>
        </w:rPr>
        <w:t xml:space="preserve">общеразвивающей программы – </w:t>
      </w:r>
      <w:r w:rsidRPr="006632AB">
        <w:rPr>
          <w:rFonts w:ascii="Times New Roman" w:hAnsi="Times New Roman"/>
          <w:i/>
          <w:sz w:val="28"/>
          <w:szCs w:val="28"/>
        </w:rPr>
        <w:t>художественная</w:t>
      </w:r>
    </w:p>
    <w:p w:rsidR="00C87B9C" w:rsidRPr="006632AB" w:rsidRDefault="007603A3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2</w:t>
      </w:r>
      <w:r w:rsidR="00C87B9C" w:rsidRPr="006632AB">
        <w:rPr>
          <w:rFonts w:ascii="Times New Roman" w:hAnsi="Times New Roman"/>
          <w:sz w:val="28"/>
          <w:szCs w:val="28"/>
        </w:rPr>
        <w:t xml:space="preserve">. Адресат– </w:t>
      </w:r>
      <w:r w:rsidR="00C87B9C" w:rsidRPr="006632AB">
        <w:rPr>
          <w:rFonts w:ascii="Times New Roman" w:hAnsi="Times New Roman"/>
          <w:i/>
          <w:sz w:val="28"/>
          <w:szCs w:val="28"/>
        </w:rPr>
        <w:t xml:space="preserve">обучающиеся </w:t>
      </w:r>
      <w:r w:rsidR="00724EE9" w:rsidRPr="006632AB">
        <w:rPr>
          <w:rFonts w:ascii="Times New Roman" w:hAnsi="Times New Roman"/>
          <w:i/>
          <w:sz w:val="28"/>
          <w:szCs w:val="28"/>
        </w:rPr>
        <w:t>1</w:t>
      </w:r>
      <w:r w:rsidR="00A62F22" w:rsidRPr="006632AB">
        <w:rPr>
          <w:rFonts w:ascii="Times New Roman" w:hAnsi="Times New Roman"/>
          <w:i/>
          <w:sz w:val="28"/>
          <w:szCs w:val="28"/>
        </w:rPr>
        <w:t>2</w:t>
      </w:r>
      <w:r w:rsidR="00724EE9" w:rsidRPr="006632AB">
        <w:rPr>
          <w:rFonts w:ascii="Times New Roman" w:hAnsi="Times New Roman"/>
          <w:i/>
          <w:sz w:val="28"/>
          <w:szCs w:val="28"/>
        </w:rPr>
        <w:t>-1</w:t>
      </w:r>
      <w:r w:rsidR="00A62F22" w:rsidRPr="006632AB">
        <w:rPr>
          <w:rFonts w:ascii="Times New Roman" w:hAnsi="Times New Roman"/>
          <w:i/>
          <w:sz w:val="28"/>
          <w:szCs w:val="28"/>
        </w:rPr>
        <w:t>4</w:t>
      </w:r>
      <w:r w:rsidR="00C87B9C" w:rsidRPr="006632AB">
        <w:rPr>
          <w:rFonts w:ascii="Times New Roman" w:hAnsi="Times New Roman"/>
          <w:i/>
          <w:sz w:val="28"/>
          <w:szCs w:val="28"/>
        </w:rPr>
        <w:t xml:space="preserve"> лет</w:t>
      </w:r>
      <w:r w:rsidR="00C87B9C" w:rsidRPr="006632AB">
        <w:rPr>
          <w:rFonts w:ascii="Times New Roman" w:hAnsi="Times New Roman"/>
          <w:sz w:val="28"/>
          <w:szCs w:val="28"/>
        </w:rPr>
        <w:t xml:space="preserve"> </w:t>
      </w:r>
    </w:p>
    <w:p w:rsidR="00C87B9C" w:rsidRPr="006632AB" w:rsidRDefault="007603A3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3</w:t>
      </w:r>
      <w:r w:rsidR="00C87B9C" w:rsidRPr="006632AB">
        <w:rPr>
          <w:rFonts w:ascii="Times New Roman" w:hAnsi="Times New Roman"/>
          <w:sz w:val="28"/>
          <w:szCs w:val="28"/>
        </w:rPr>
        <w:t xml:space="preserve">. Формы </w:t>
      </w:r>
      <w:r w:rsidR="006632AB" w:rsidRPr="006632AB">
        <w:rPr>
          <w:rFonts w:ascii="Times New Roman" w:hAnsi="Times New Roman"/>
          <w:sz w:val="28"/>
          <w:szCs w:val="28"/>
        </w:rPr>
        <w:t>обучения –</w:t>
      </w:r>
      <w:r w:rsidR="00C87B9C" w:rsidRPr="006632AB">
        <w:rPr>
          <w:rFonts w:ascii="Times New Roman" w:hAnsi="Times New Roman"/>
          <w:sz w:val="28"/>
          <w:szCs w:val="28"/>
        </w:rPr>
        <w:t xml:space="preserve"> </w:t>
      </w:r>
      <w:r w:rsidR="00C87B9C" w:rsidRPr="006632AB">
        <w:rPr>
          <w:rFonts w:ascii="Times New Roman" w:hAnsi="Times New Roman"/>
          <w:i/>
          <w:sz w:val="28"/>
          <w:szCs w:val="28"/>
        </w:rPr>
        <w:t xml:space="preserve">групповая </w:t>
      </w:r>
    </w:p>
    <w:p w:rsidR="00C87B9C" w:rsidRPr="006632AB" w:rsidRDefault="007603A3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4</w:t>
      </w:r>
      <w:r w:rsidR="00C87B9C" w:rsidRPr="006632AB">
        <w:rPr>
          <w:rFonts w:ascii="Times New Roman" w:hAnsi="Times New Roman"/>
          <w:sz w:val="28"/>
          <w:szCs w:val="28"/>
        </w:rPr>
        <w:t xml:space="preserve">. Виды занятий – </w:t>
      </w:r>
      <w:r w:rsidR="00C87B9C" w:rsidRPr="006632AB">
        <w:rPr>
          <w:rFonts w:ascii="Times New Roman" w:hAnsi="Times New Roman"/>
          <w:i/>
          <w:sz w:val="28"/>
          <w:szCs w:val="28"/>
        </w:rPr>
        <w:t>занятие-диалог, занятие-путешествие, занятие-игра, экскурси</w:t>
      </w:r>
      <w:r w:rsidR="00AA2E1E" w:rsidRPr="006632AB">
        <w:rPr>
          <w:rFonts w:ascii="Times New Roman" w:hAnsi="Times New Roman"/>
          <w:i/>
          <w:sz w:val="28"/>
          <w:szCs w:val="28"/>
        </w:rPr>
        <w:t xml:space="preserve">я, </w:t>
      </w:r>
      <w:proofErr w:type="spellStart"/>
      <w:r w:rsidR="00AA2E1E" w:rsidRPr="006632AB">
        <w:rPr>
          <w:rFonts w:ascii="Times New Roman" w:hAnsi="Times New Roman"/>
          <w:i/>
          <w:sz w:val="28"/>
          <w:szCs w:val="28"/>
        </w:rPr>
        <w:t>пленер</w:t>
      </w:r>
      <w:proofErr w:type="spellEnd"/>
      <w:r w:rsidR="006632AB">
        <w:rPr>
          <w:rFonts w:ascii="Times New Roman" w:hAnsi="Times New Roman"/>
          <w:i/>
          <w:sz w:val="28"/>
          <w:szCs w:val="28"/>
        </w:rPr>
        <w:t>.</w:t>
      </w:r>
    </w:p>
    <w:p w:rsidR="00C87B9C" w:rsidRPr="006632AB" w:rsidRDefault="007603A3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5</w:t>
      </w:r>
      <w:r w:rsidR="00C87B9C" w:rsidRPr="006632AB">
        <w:rPr>
          <w:rFonts w:ascii="Times New Roman" w:hAnsi="Times New Roman"/>
          <w:sz w:val="28"/>
          <w:szCs w:val="28"/>
        </w:rPr>
        <w:t xml:space="preserve">. Срок освоения </w:t>
      </w:r>
      <w:r w:rsidR="00DE47DC">
        <w:rPr>
          <w:rFonts w:ascii="Times New Roman" w:hAnsi="Times New Roman"/>
          <w:sz w:val="28"/>
          <w:szCs w:val="28"/>
        </w:rPr>
        <w:t xml:space="preserve">дополнительной общеобразовательной </w:t>
      </w:r>
      <w:r w:rsidR="00C87B9C" w:rsidRPr="006632AB">
        <w:rPr>
          <w:rFonts w:ascii="Times New Roman" w:hAnsi="Times New Roman"/>
          <w:sz w:val="28"/>
          <w:szCs w:val="28"/>
        </w:rPr>
        <w:t xml:space="preserve">общеразвивающей программы – </w:t>
      </w:r>
      <w:r w:rsidR="00724EE9" w:rsidRPr="006632AB">
        <w:rPr>
          <w:rFonts w:ascii="Times New Roman" w:hAnsi="Times New Roman"/>
          <w:i/>
          <w:sz w:val="28"/>
          <w:szCs w:val="28"/>
        </w:rPr>
        <w:t>2</w:t>
      </w:r>
      <w:r w:rsidR="00C87B9C" w:rsidRPr="006632AB">
        <w:rPr>
          <w:rFonts w:ascii="Times New Roman" w:hAnsi="Times New Roman"/>
          <w:i/>
          <w:sz w:val="28"/>
          <w:szCs w:val="28"/>
        </w:rPr>
        <w:t xml:space="preserve"> года</w:t>
      </w:r>
    </w:p>
    <w:p w:rsidR="006D042B" w:rsidRPr="006632AB" w:rsidRDefault="00DE47DC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Объем</w:t>
      </w:r>
      <w:r w:rsidR="006D042B" w:rsidRPr="006632AB">
        <w:rPr>
          <w:rFonts w:ascii="Times New Roman" w:hAnsi="Times New Roman"/>
          <w:sz w:val="28"/>
          <w:szCs w:val="28"/>
        </w:rPr>
        <w:t xml:space="preserve"> программы – 1-й год обучения – 144 часа, 2-й год обучения – 144 часа.</w:t>
      </w:r>
    </w:p>
    <w:p w:rsidR="00C87B9C" w:rsidRPr="006632AB" w:rsidRDefault="006D042B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7</w:t>
      </w:r>
      <w:r w:rsidR="00C87B9C" w:rsidRPr="006632AB">
        <w:rPr>
          <w:rFonts w:ascii="Times New Roman" w:hAnsi="Times New Roman"/>
          <w:sz w:val="28"/>
          <w:szCs w:val="28"/>
        </w:rPr>
        <w:t xml:space="preserve">. Режим занятий – </w:t>
      </w:r>
      <w:r w:rsidR="00C87B9C" w:rsidRPr="006632AB">
        <w:rPr>
          <w:rFonts w:ascii="Times New Roman" w:hAnsi="Times New Roman"/>
          <w:i/>
          <w:sz w:val="28"/>
          <w:szCs w:val="28"/>
        </w:rPr>
        <w:t>2 раза в неделю по 2 часа</w:t>
      </w:r>
    </w:p>
    <w:p w:rsidR="00AA2E1E" w:rsidRPr="006632AB" w:rsidRDefault="00AA2E1E" w:rsidP="0008016E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</w:p>
    <w:p w:rsidR="005E6A31" w:rsidRPr="006632AB" w:rsidRDefault="005E6A31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Педагогическая целесообразность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</w:t>
      </w:r>
      <w:r w:rsidR="006632AB" w:rsidRPr="006632AB">
        <w:rPr>
          <w:rFonts w:ascii="Times New Roman" w:hAnsi="Times New Roman"/>
          <w:sz w:val="28"/>
          <w:szCs w:val="28"/>
        </w:rPr>
        <w:t>Программа направлена на</w:t>
      </w:r>
      <w:r w:rsidRPr="006632AB">
        <w:rPr>
          <w:rFonts w:ascii="Times New Roman" w:hAnsi="Times New Roman"/>
          <w:sz w:val="28"/>
          <w:szCs w:val="28"/>
        </w:rPr>
        <w:t xml:space="preserve"> то, чтобы через труд и искусство приобщить детей к творчеству.  </w:t>
      </w:r>
    </w:p>
    <w:p w:rsidR="00732F8C" w:rsidRPr="006632AB" w:rsidRDefault="00732F8C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Каждый из годов обучения предусматривает постепенное расширение и углубление знаний, совершенствование творческих умений и </w:t>
      </w:r>
      <w:proofErr w:type="gramStart"/>
      <w:r w:rsidR="0008016E">
        <w:rPr>
          <w:rFonts w:ascii="Times New Roman" w:hAnsi="Times New Roman"/>
          <w:sz w:val="28"/>
          <w:szCs w:val="28"/>
        </w:rPr>
        <w:t>навыков</w:t>
      </w:r>
      <w:proofErr w:type="gramEnd"/>
      <w:r w:rsidRPr="006632AB">
        <w:rPr>
          <w:rFonts w:ascii="Times New Roman" w:hAnsi="Times New Roman"/>
          <w:sz w:val="28"/>
          <w:szCs w:val="28"/>
        </w:rPr>
        <w:t xml:space="preserve"> обучающихся от одной ступени к другой. </w:t>
      </w:r>
    </w:p>
    <w:p w:rsidR="00AA2E1E" w:rsidRPr="006632AB" w:rsidRDefault="00732F8C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Спиральный принцип построения программы предполагает усложнение заданий в соответствии с возрастными особенностями детей, степенью освоения ими основ изобразительной грамоты. И хотя приоритет отдается творческой работе детей, программа обеспечивает связь истории и современности, знакомство с лучшими образцами классической и современной живописи. </w:t>
      </w:r>
    </w:p>
    <w:p w:rsidR="0040752B" w:rsidRPr="006632AB" w:rsidRDefault="0008016E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6A31" w:rsidRPr="006632AB">
        <w:rPr>
          <w:rFonts w:ascii="Times New Roman" w:hAnsi="Times New Roman"/>
          <w:sz w:val="28"/>
          <w:szCs w:val="28"/>
        </w:rPr>
        <w:t xml:space="preserve">       Осуществление программы дает </w:t>
      </w:r>
      <w:r w:rsidR="006632AB" w:rsidRPr="006632AB">
        <w:rPr>
          <w:rFonts w:ascii="Times New Roman" w:hAnsi="Times New Roman"/>
          <w:sz w:val="28"/>
          <w:szCs w:val="28"/>
        </w:rPr>
        <w:t>возможность обучающимся</w:t>
      </w:r>
      <w:r w:rsidR="005E6A31" w:rsidRPr="006632AB">
        <w:rPr>
          <w:rFonts w:ascii="Times New Roman" w:hAnsi="Times New Roman"/>
          <w:sz w:val="28"/>
          <w:szCs w:val="28"/>
        </w:rPr>
        <w:t xml:space="preserve"> акцентировать и углублять знания, подробно прорабатывая детали и облекая в определенную художественную форму свои идеи и мысли. </w:t>
      </w:r>
    </w:p>
    <w:p w:rsidR="005E6A31" w:rsidRPr="006632AB" w:rsidRDefault="005E6A31" w:rsidP="0008016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Тематическое планирование построено таким образом, </w:t>
      </w:r>
      <w:r w:rsidR="006632AB" w:rsidRPr="006632AB">
        <w:rPr>
          <w:rFonts w:ascii="Times New Roman" w:hAnsi="Times New Roman"/>
          <w:sz w:val="28"/>
          <w:szCs w:val="28"/>
        </w:rPr>
        <w:t>чтобы дать</w:t>
      </w:r>
      <w:r w:rsidRPr="006632AB">
        <w:rPr>
          <w:rFonts w:ascii="Times New Roman" w:hAnsi="Times New Roman"/>
          <w:sz w:val="28"/>
          <w:szCs w:val="28"/>
        </w:rPr>
        <w:t xml:space="preserve"> обучающимся </w:t>
      </w:r>
      <w:r w:rsidR="006632AB" w:rsidRPr="006632AB">
        <w:rPr>
          <w:rFonts w:ascii="Times New Roman" w:hAnsi="Times New Roman"/>
          <w:sz w:val="28"/>
          <w:szCs w:val="28"/>
        </w:rPr>
        <w:t>углубленные представления</w:t>
      </w:r>
      <w:r w:rsidRPr="006632AB">
        <w:rPr>
          <w:rFonts w:ascii="Times New Roman" w:hAnsi="Times New Roman"/>
          <w:sz w:val="28"/>
          <w:szCs w:val="28"/>
        </w:rPr>
        <w:t xml:space="preserve"> о системе взаимодействия изобразительного искусства с жизнью, повторяя материал, определенные виды и приемы художественной деятельности с использованием разнообразных форм выражения, полученные в системе урочной деятельности. Предусматривается широкое использование наглядных пособий, </w:t>
      </w:r>
      <w:r w:rsidR="006632AB" w:rsidRPr="006632AB">
        <w:rPr>
          <w:rFonts w:ascii="Times New Roman" w:hAnsi="Times New Roman"/>
          <w:sz w:val="28"/>
          <w:szCs w:val="28"/>
        </w:rPr>
        <w:t>материалов как</w:t>
      </w:r>
      <w:r w:rsidRPr="006632AB">
        <w:rPr>
          <w:rFonts w:ascii="Times New Roman" w:hAnsi="Times New Roman"/>
          <w:sz w:val="28"/>
          <w:szCs w:val="28"/>
        </w:rPr>
        <w:t xml:space="preserve"> из коллекций классических произведений, так </w:t>
      </w:r>
      <w:r w:rsidR="006632AB" w:rsidRPr="006632AB">
        <w:rPr>
          <w:rFonts w:ascii="Times New Roman" w:hAnsi="Times New Roman"/>
          <w:sz w:val="28"/>
          <w:szCs w:val="28"/>
        </w:rPr>
        <w:t>и из</w:t>
      </w:r>
      <w:r w:rsidRPr="006632AB">
        <w:rPr>
          <w:rFonts w:ascii="Times New Roman" w:hAnsi="Times New Roman"/>
          <w:sz w:val="28"/>
          <w:szCs w:val="28"/>
        </w:rPr>
        <w:t xml:space="preserve"> арсенала авторских работ, презентаций и </w:t>
      </w:r>
      <w:proofErr w:type="spellStart"/>
      <w:r w:rsidRPr="006632AB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.  </w:t>
      </w:r>
    </w:p>
    <w:p w:rsidR="006D042B" w:rsidRPr="006632AB" w:rsidRDefault="006D042B" w:rsidP="0008016E">
      <w:pPr>
        <w:pStyle w:val="aa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6632AB">
        <w:rPr>
          <w:rFonts w:ascii="Times New Roman" w:hAnsi="Times New Roman"/>
          <w:kern w:val="2"/>
          <w:sz w:val="28"/>
          <w:szCs w:val="28"/>
        </w:rPr>
        <w:t xml:space="preserve">Базовые формы учебных занятий: информационные, практические, постановочные, коллективные, игровые.   Одно из главных условий успеха обучения детей и развития их творчества – это индивидуальный подход к каждому ребенку. Важен и принцип обучения и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воспитания в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коллективе. Он предполагает сочетание коллективных, групповых, индивидуальных форм организации на занятиях.   Результаты коллективного художественного творчества обучающихся находят применение в оформлении кабинетов, коридоров. Кроме того, выполненные на занятиях художественные работы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используются как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 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      </w:t>
      </w:r>
    </w:p>
    <w:p w:rsidR="006D042B" w:rsidRPr="006632AB" w:rsidRDefault="006D042B" w:rsidP="0008016E">
      <w:pPr>
        <w:pStyle w:val="aa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6632AB">
        <w:rPr>
          <w:rFonts w:ascii="Times New Roman" w:hAnsi="Times New Roman"/>
          <w:kern w:val="2"/>
          <w:sz w:val="28"/>
          <w:szCs w:val="28"/>
        </w:rPr>
        <w:t xml:space="preserve">Ведущие формы организации занятий: групповые (творческие мастерские); индивидуальные (самостоятельная работа); коллективные (занятия, экскурсии, игра).  </w:t>
      </w:r>
    </w:p>
    <w:p w:rsidR="006D042B" w:rsidRPr="006632AB" w:rsidRDefault="006D042B" w:rsidP="0008016E">
      <w:pPr>
        <w:pStyle w:val="aa"/>
        <w:jc w:val="both"/>
        <w:rPr>
          <w:rFonts w:ascii="Times New Roman" w:hAnsi="Times New Roman"/>
          <w:kern w:val="2"/>
          <w:sz w:val="28"/>
          <w:szCs w:val="28"/>
        </w:rPr>
      </w:pPr>
      <w:r w:rsidRPr="006632AB">
        <w:rPr>
          <w:rFonts w:ascii="Times New Roman" w:hAnsi="Times New Roman"/>
          <w:kern w:val="2"/>
          <w:sz w:val="28"/>
          <w:szCs w:val="28"/>
        </w:rPr>
        <w:t xml:space="preserve">На реализацию задач программы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нацелены и</w:t>
      </w:r>
      <w:r w:rsidR="00D36783" w:rsidRPr="006632AB">
        <w:rPr>
          <w:rFonts w:ascii="Times New Roman" w:hAnsi="Times New Roman"/>
          <w:kern w:val="2"/>
          <w:sz w:val="28"/>
          <w:szCs w:val="28"/>
        </w:rPr>
        <w:t xml:space="preserve"> другие формы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работы: проведение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мастер -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классов; организация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выставок, оформление </w:t>
      </w:r>
      <w:r w:rsidR="006632AB" w:rsidRPr="006632AB">
        <w:rPr>
          <w:rFonts w:ascii="Times New Roman" w:hAnsi="Times New Roman"/>
          <w:kern w:val="2"/>
          <w:sz w:val="28"/>
          <w:szCs w:val="28"/>
        </w:rPr>
        <w:t>праздников; участие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в детских творческих конкурсах и проектах, их организация. </w:t>
      </w:r>
    </w:p>
    <w:p w:rsidR="006D44D5" w:rsidRPr="006632AB" w:rsidRDefault="0008016E" w:rsidP="0008016E">
      <w:pPr>
        <w:pStyle w:val="aa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8016E">
        <w:rPr>
          <w:rFonts w:ascii="Times New Roman" w:hAnsi="Times New Roman"/>
          <w:kern w:val="2"/>
          <w:sz w:val="28"/>
          <w:szCs w:val="28"/>
        </w:rPr>
        <w:t>Первый</w:t>
      </w:r>
      <w:r w:rsidR="006D44D5" w:rsidRPr="0008016E">
        <w:rPr>
          <w:rFonts w:ascii="Times New Roman" w:hAnsi="Times New Roman"/>
          <w:kern w:val="2"/>
          <w:sz w:val="28"/>
          <w:szCs w:val="28"/>
        </w:rPr>
        <w:t xml:space="preserve"> год обучения</w:t>
      </w:r>
      <w:r w:rsidR="006D44D5" w:rsidRPr="006632A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по программе посвящен </w:t>
      </w:r>
      <w:r w:rsidR="00A17175" w:rsidRPr="006632AB">
        <w:rPr>
          <w:rFonts w:ascii="Times New Roman" w:hAnsi="Times New Roman"/>
          <w:kern w:val="2"/>
          <w:sz w:val="28"/>
          <w:szCs w:val="28"/>
        </w:rPr>
        <w:t>изуче</w:t>
      </w:r>
      <w:r w:rsidR="00A17175" w:rsidRPr="006632AB">
        <w:rPr>
          <w:rFonts w:ascii="Times New Roman" w:hAnsi="Times New Roman"/>
          <w:kern w:val="2"/>
          <w:sz w:val="28"/>
          <w:szCs w:val="28"/>
        </w:rPr>
        <w:softHyphen/>
        <w:t>нию группы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 декоративных </w:t>
      </w:r>
      <w:r w:rsidR="00A17175" w:rsidRPr="006632AB">
        <w:rPr>
          <w:rFonts w:ascii="Times New Roman" w:hAnsi="Times New Roman"/>
          <w:kern w:val="2"/>
          <w:sz w:val="28"/>
          <w:szCs w:val="28"/>
        </w:rPr>
        <w:t>искусств, в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 которых сохраняется на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глядный для детей их практический смысл, связь с фольклором, с национальными и народными корнями искусства. Здесь в наи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большей степени раскрывается присущий детству наивно-декора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тивный язык изображения и непосредственная образность, игро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 xml:space="preserve">вая атмосфера, присущие как народным формам, так 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lastRenderedPageBreak/>
        <w:t>и декоратив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ным функциям искусства в современной жизни. Осуществление программы этого года обучения предполагает акцент на местные художественные традиции зодчества.</w:t>
      </w:r>
    </w:p>
    <w:p w:rsidR="00C53FFA" w:rsidRPr="006632AB" w:rsidRDefault="0008016E" w:rsidP="0008016E">
      <w:pPr>
        <w:pStyle w:val="aa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8016E">
        <w:rPr>
          <w:rFonts w:ascii="Times New Roman" w:hAnsi="Times New Roman"/>
          <w:kern w:val="2"/>
          <w:sz w:val="28"/>
          <w:szCs w:val="28"/>
        </w:rPr>
        <w:t>Второй</w:t>
      </w:r>
      <w:r w:rsidR="006D44D5" w:rsidRPr="0008016E">
        <w:rPr>
          <w:rFonts w:ascii="Times New Roman" w:hAnsi="Times New Roman"/>
          <w:kern w:val="2"/>
          <w:sz w:val="28"/>
          <w:szCs w:val="28"/>
        </w:rPr>
        <w:t xml:space="preserve"> год </w:t>
      </w:r>
      <w:r w:rsidR="00A17175" w:rsidRPr="0008016E">
        <w:rPr>
          <w:rFonts w:ascii="Times New Roman" w:hAnsi="Times New Roman"/>
          <w:kern w:val="2"/>
          <w:sz w:val="28"/>
          <w:szCs w:val="28"/>
        </w:rPr>
        <w:t>обучения</w:t>
      </w:r>
      <w:r w:rsidR="00A17175" w:rsidRPr="006632AB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A17175" w:rsidRPr="00A17175">
        <w:rPr>
          <w:rFonts w:ascii="Times New Roman" w:hAnsi="Times New Roman"/>
          <w:bCs/>
          <w:kern w:val="2"/>
          <w:sz w:val="28"/>
          <w:szCs w:val="28"/>
        </w:rPr>
        <w:t>посвящен</w:t>
      </w:r>
      <w:r w:rsidR="00A17175" w:rsidRPr="006632AB">
        <w:rPr>
          <w:rFonts w:ascii="Times New Roman" w:hAnsi="Times New Roman"/>
          <w:kern w:val="2"/>
          <w:sz w:val="28"/>
          <w:szCs w:val="28"/>
        </w:rPr>
        <w:t xml:space="preserve"> изучению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 изобрази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тельного искусства. Здесь формируются основы грамотности ху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дожественного изображения (рисунок и живопись), понимание ос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>нов изобразительного языка. Изучая язык искусства, мы сталки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softHyphen/>
        <w:t xml:space="preserve">ваемся с его </w:t>
      </w:r>
      <w:r w:rsidR="00D07348" w:rsidRPr="006632AB">
        <w:rPr>
          <w:rFonts w:ascii="Times New Roman" w:hAnsi="Times New Roman"/>
          <w:kern w:val="2"/>
          <w:sz w:val="28"/>
          <w:szCs w:val="28"/>
        </w:rPr>
        <w:t>бесконечной изменчивостью в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   </w:t>
      </w:r>
      <w:r w:rsidR="00D07348" w:rsidRPr="006632AB">
        <w:rPr>
          <w:rFonts w:ascii="Times New Roman" w:hAnsi="Times New Roman"/>
          <w:kern w:val="2"/>
          <w:sz w:val="28"/>
          <w:szCs w:val="28"/>
        </w:rPr>
        <w:t>истории искусства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. В </w:t>
      </w:r>
      <w:r w:rsidR="00D07348" w:rsidRPr="006632AB">
        <w:rPr>
          <w:rFonts w:ascii="Times New Roman" w:hAnsi="Times New Roman"/>
          <w:kern w:val="2"/>
          <w:sz w:val="28"/>
          <w:szCs w:val="28"/>
        </w:rPr>
        <w:t>свою очередь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, </w:t>
      </w:r>
      <w:r w:rsidR="00D07348" w:rsidRPr="006632AB">
        <w:rPr>
          <w:rFonts w:ascii="Times New Roman" w:hAnsi="Times New Roman"/>
          <w:kern w:val="2"/>
          <w:sz w:val="28"/>
          <w:szCs w:val="28"/>
        </w:rPr>
        <w:t>изучая изменения языка искусства, изменения</w:t>
      </w:r>
      <w:r w:rsidR="006D44D5" w:rsidRPr="006632AB">
        <w:rPr>
          <w:rFonts w:ascii="Times New Roman" w:hAnsi="Times New Roman"/>
          <w:kern w:val="2"/>
          <w:sz w:val="28"/>
          <w:szCs w:val="28"/>
        </w:rPr>
        <w:t xml:space="preserve"> как будто бы внешние, мы на самом деле проникаем в сложные духовные процессы, происходящие в обществе и его культуре. </w:t>
      </w:r>
    </w:p>
    <w:p w:rsidR="006D042B" w:rsidRPr="006632AB" w:rsidRDefault="006D042B" w:rsidP="0008016E">
      <w:pPr>
        <w:pStyle w:val="aa"/>
        <w:jc w:val="both"/>
        <w:rPr>
          <w:rFonts w:ascii="Times New Roman" w:hAnsi="Times New Roman"/>
          <w:kern w:val="2"/>
          <w:sz w:val="28"/>
          <w:szCs w:val="28"/>
        </w:rPr>
      </w:pPr>
    </w:p>
    <w:p w:rsidR="006D042B" w:rsidRPr="006632AB" w:rsidRDefault="006D042B" w:rsidP="0008016E">
      <w:pPr>
        <w:pStyle w:val="aa"/>
        <w:jc w:val="both"/>
        <w:rPr>
          <w:rFonts w:ascii="Times New Roman" w:hAnsi="Times New Roman"/>
          <w:kern w:val="2"/>
          <w:sz w:val="28"/>
          <w:szCs w:val="28"/>
        </w:rPr>
      </w:pPr>
    </w:p>
    <w:p w:rsidR="00775F4B" w:rsidRPr="006632AB" w:rsidRDefault="00775F4B" w:rsidP="00D073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Учебный план</w:t>
      </w:r>
    </w:p>
    <w:p w:rsidR="00775F4B" w:rsidRPr="006632AB" w:rsidRDefault="00775F4B" w:rsidP="00D07348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i/>
          <w:sz w:val="28"/>
          <w:szCs w:val="28"/>
        </w:rPr>
        <w:t>1-й</w:t>
      </w:r>
      <w:r w:rsidR="00C87B9C" w:rsidRPr="006632AB">
        <w:rPr>
          <w:rFonts w:ascii="Times New Roman" w:hAnsi="Times New Roman"/>
          <w:i/>
          <w:sz w:val="28"/>
          <w:szCs w:val="28"/>
        </w:rPr>
        <w:t xml:space="preserve"> год обучения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945"/>
        <w:gridCol w:w="975"/>
        <w:gridCol w:w="1131"/>
        <w:gridCol w:w="1352"/>
        <w:gridCol w:w="3375"/>
      </w:tblGrid>
      <w:tr w:rsidR="00775F4B" w:rsidRPr="006632AB" w:rsidTr="0008016E">
        <w:tc>
          <w:tcPr>
            <w:tcW w:w="594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1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64" w:type="dxa"/>
            <w:gridSpan w:val="3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41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775F4B" w:rsidRPr="006632AB" w:rsidTr="0008016E">
        <w:tc>
          <w:tcPr>
            <w:tcW w:w="594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441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78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775F4B" w:rsidRPr="006632AB" w:rsidRDefault="00C87B9C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Древние корни народного искусства</w:t>
            </w:r>
          </w:p>
        </w:tc>
        <w:tc>
          <w:tcPr>
            <w:tcW w:w="978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</w:t>
            </w:r>
            <w:r w:rsidR="00110F3B" w:rsidRPr="006632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352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3441" w:type="dxa"/>
          </w:tcPr>
          <w:p w:rsidR="00775F4B" w:rsidRPr="006632AB" w:rsidRDefault="00C3782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75F4B" w:rsidRPr="006632AB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775F4B" w:rsidRPr="002524AA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91" w:type="dxa"/>
          </w:tcPr>
          <w:p w:rsidR="00775F4B" w:rsidRPr="006632AB" w:rsidRDefault="00C87B9C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Связь времен в народном искусстве</w:t>
            </w:r>
          </w:p>
        </w:tc>
        <w:tc>
          <w:tcPr>
            <w:tcW w:w="978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352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30,5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Контрольный опрос, наблюдение, контрольное задание</w:t>
            </w: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775F4B" w:rsidRPr="006632AB" w:rsidRDefault="00C87B9C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Декор, человек, общество, время</w:t>
            </w:r>
          </w:p>
        </w:tc>
        <w:tc>
          <w:tcPr>
            <w:tcW w:w="978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352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33,5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Наблюдение, проверочная работа</w:t>
            </w: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775F4B" w:rsidRPr="006632AB" w:rsidRDefault="00C87B9C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Декоративное искусство в современном мире</w:t>
            </w:r>
          </w:p>
        </w:tc>
        <w:tc>
          <w:tcPr>
            <w:tcW w:w="978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352" w:type="dxa"/>
          </w:tcPr>
          <w:p w:rsidR="00775F4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110F3B" w:rsidRPr="006632AB" w:rsidTr="0008016E">
        <w:tc>
          <w:tcPr>
            <w:tcW w:w="594" w:type="dxa"/>
          </w:tcPr>
          <w:p w:rsidR="00110F3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110F3B" w:rsidRPr="006632AB" w:rsidRDefault="00110F3B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78" w:type="dxa"/>
          </w:tcPr>
          <w:p w:rsidR="00110F3B" w:rsidRPr="006632AB" w:rsidRDefault="00110F3B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110F3B" w:rsidRPr="006632AB" w:rsidRDefault="00D12CA0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352" w:type="dxa"/>
          </w:tcPr>
          <w:p w:rsidR="00110F3B" w:rsidRPr="006632AB" w:rsidRDefault="00D12CA0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3441" w:type="dxa"/>
          </w:tcPr>
          <w:p w:rsidR="00110F3B" w:rsidRPr="006632AB" w:rsidRDefault="00110F3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F4B" w:rsidRPr="006632AB" w:rsidRDefault="00775F4B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C9519F" w:rsidRPr="006632AB" w:rsidRDefault="00C9519F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775F4B" w:rsidRPr="006632AB" w:rsidRDefault="00775F4B" w:rsidP="00D0734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Учебный план</w:t>
      </w:r>
    </w:p>
    <w:p w:rsidR="00775F4B" w:rsidRPr="006632AB" w:rsidRDefault="00775F4B" w:rsidP="00D07348">
      <w:pPr>
        <w:pStyle w:val="aa"/>
        <w:jc w:val="center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i/>
          <w:sz w:val="28"/>
          <w:szCs w:val="28"/>
        </w:rPr>
        <w:t>2-й год обучения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959"/>
        <w:gridCol w:w="974"/>
        <w:gridCol w:w="1131"/>
        <w:gridCol w:w="1352"/>
        <w:gridCol w:w="3362"/>
      </w:tblGrid>
      <w:tr w:rsidR="00775F4B" w:rsidRPr="006632AB" w:rsidTr="0008016E">
        <w:tc>
          <w:tcPr>
            <w:tcW w:w="594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1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64" w:type="dxa"/>
            <w:gridSpan w:val="3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41" w:type="dxa"/>
            <w:vMerge w:val="restart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Формы аттестации/</w:t>
            </w:r>
          </w:p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контроля</w:t>
            </w:r>
          </w:p>
        </w:tc>
      </w:tr>
      <w:tr w:rsidR="00775F4B" w:rsidRPr="006632AB" w:rsidTr="0008016E">
        <w:tc>
          <w:tcPr>
            <w:tcW w:w="594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3441" w:type="dxa"/>
            <w:vMerge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78" w:type="dxa"/>
          </w:tcPr>
          <w:p w:rsidR="00775F4B" w:rsidRPr="006632AB" w:rsidRDefault="00F00002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75F4B" w:rsidRPr="006632AB" w:rsidRDefault="00F00002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775F4B" w:rsidRPr="006632AB" w:rsidRDefault="00F00002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1" w:type="dxa"/>
          </w:tcPr>
          <w:p w:rsidR="00775F4B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Изобразительные средства рисунка</w:t>
            </w:r>
          </w:p>
        </w:tc>
        <w:tc>
          <w:tcPr>
            <w:tcW w:w="978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41" w:type="dxa"/>
          </w:tcPr>
          <w:p w:rsidR="00775F4B" w:rsidRPr="006632AB" w:rsidRDefault="00C3782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775F4B" w:rsidRPr="006632AB">
              <w:rPr>
                <w:rFonts w:ascii="Times New Roman" w:hAnsi="Times New Roman"/>
                <w:sz w:val="28"/>
                <w:szCs w:val="28"/>
              </w:rPr>
              <w:t>аблюдение</w:t>
            </w:r>
          </w:p>
        </w:tc>
      </w:tr>
      <w:tr w:rsidR="00775F4B" w:rsidRPr="002524AA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2991" w:type="dxa"/>
          </w:tcPr>
          <w:p w:rsidR="00775F4B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Живопись – искусство цвета</w:t>
            </w:r>
          </w:p>
        </w:tc>
        <w:tc>
          <w:tcPr>
            <w:tcW w:w="978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Контрольный опрос, наблюдение, контрольное задание</w:t>
            </w: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1" w:type="dxa"/>
          </w:tcPr>
          <w:p w:rsidR="00775F4B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Изображение растительного мира</w:t>
            </w:r>
          </w:p>
        </w:tc>
        <w:tc>
          <w:tcPr>
            <w:tcW w:w="978" w:type="dxa"/>
          </w:tcPr>
          <w:p w:rsidR="00775F4B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775F4B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75F4B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Наблюдение, проверочная работа</w:t>
            </w:r>
          </w:p>
        </w:tc>
      </w:tr>
      <w:tr w:rsidR="00775F4B" w:rsidRPr="006632AB" w:rsidTr="0008016E">
        <w:tc>
          <w:tcPr>
            <w:tcW w:w="594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91" w:type="dxa"/>
          </w:tcPr>
          <w:p w:rsidR="00775F4B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Изображение животного мира</w:t>
            </w:r>
          </w:p>
        </w:tc>
        <w:tc>
          <w:tcPr>
            <w:tcW w:w="978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775F4B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41" w:type="dxa"/>
          </w:tcPr>
          <w:p w:rsidR="00775F4B" w:rsidRPr="006632AB" w:rsidRDefault="00775F4B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724EE9" w:rsidRPr="006632AB" w:rsidTr="0008016E">
        <w:tc>
          <w:tcPr>
            <w:tcW w:w="594" w:type="dxa"/>
          </w:tcPr>
          <w:p w:rsidR="00724EE9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91" w:type="dxa"/>
          </w:tcPr>
          <w:p w:rsidR="00724EE9" w:rsidRPr="006632AB" w:rsidRDefault="00724EE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978" w:type="dxa"/>
          </w:tcPr>
          <w:p w:rsidR="00724EE9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724EE9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2" w:type="dxa"/>
          </w:tcPr>
          <w:p w:rsidR="00724EE9" w:rsidRPr="006632AB" w:rsidRDefault="00CC540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41" w:type="dxa"/>
          </w:tcPr>
          <w:p w:rsidR="00724EE9" w:rsidRPr="006632AB" w:rsidRDefault="00376D9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AD2BD4" w:rsidRPr="006632AB" w:rsidTr="0008016E">
        <w:tc>
          <w:tcPr>
            <w:tcW w:w="594" w:type="dxa"/>
          </w:tcPr>
          <w:p w:rsidR="00AD2BD4" w:rsidRPr="006632AB" w:rsidRDefault="00AD2BD4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2991" w:type="dxa"/>
          </w:tcPr>
          <w:p w:rsidR="00AD2BD4" w:rsidRPr="006632AB" w:rsidRDefault="00376D99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 xml:space="preserve">Творческий  </w:t>
            </w:r>
            <w:r w:rsidR="00AD2BD4" w:rsidRPr="006632AB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  <w:tc>
          <w:tcPr>
            <w:tcW w:w="978" w:type="dxa"/>
          </w:tcPr>
          <w:p w:rsidR="00AD2BD4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D2BD4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AD2BD4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6632A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41" w:type="dxa"/>
          </w:tcPr>
          <w:p w:rsidR="00AD2BD4" w:rsidRPr="006632AB" w:rsidRDefault="00D07348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76D99" w:rsidRPr="006632AB">
              <w:rPr>
                <w:rFonts w:ascii="Times New Roman" w:hAnsi="Times New Roman"/>
                <w:sz w:val="28"/>
                <w:szCs w:val="28"/>
              </w:rPr>
              <w:t>ащ</w:t>
            </w:r>
            <w:r w:rsidR="00ED6C87" w:rsidRPr="006632AB">
              <w:rPr>
                <w:rFonts w:ascii="Times New Roman" w:hAnsi="Times New Roman"/>
                <w:sz w:val="28"/>
                <w:szCs w:val="28"/>
              </w:rPr>
              <w:t>и</w:t>
            </w:r>
            <w:r w:rsidR="00376D99" w:rsidRPr="006632AB">
              <w:rPr>
                <w:rFonts w:ascii="Times New Roman" w:hAnsi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творческого проекта</w:t>
            </w:r>
            <w:r w:rsidR="00005B1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D6C87" w:rsidRPr="006632AB" w:rsidTr="0008016E">
        <w:tc>
          <w:tcPr>
            <w:tcW w:w="594" w:type="dxa"/>
          </w:tcPr>
          <w:p w:rsidR="00ED6C87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ED6C87" w:rsidRPr="006632AB" w:rsidRDefault="00CC5409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78" w:type="dxa"/>
          </w:tcPr>
          <w:p w:rsidR="00ED6C87" w:rsidRPr="006632AB" w:rsidRDefault="00CC5409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ED6C87" w:rsidRPr="006632AB" w:rsidRDefault="00CC5409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352" w:type="dxa"/>
          </w:tcPr>
          <w:p w:rsidR="00ED6C87" w:rsidRPr="006632AB" w:rsidRDefault="00CC5409" w:rsidP="006632AB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6632AB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3441" w:type="dxa"/>
          </w:tcPr>
          <w:p w:rsidR="00ED6C87" w:rsidRPr="006632AB" w:rsidRDefault="00ED6C87" w:rsidP="006632A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6ADF" w:rsidRPr="006632AB" w:rsidRDefault="00AF6ADF" w:rsidP="006632AB">
      <w:pPr>
        <w:pStyle w:val="aa"/>
        <w:rPr>
          <w:rFonts w:ascii="Times New Roman" w:hAnsi="Times New Roman"/>
          <w:b/>
          <w:sz w:val="28"/>
          <w:szCs w:val="28"/>
        </w:rPr>
      </w:pPr>
    </w:p>
    <w:p w:rsidR="00AF6ADF" w:rsidRPr="006632AB" w:rsidRDefault="00775F4B" w:rsidP="00042D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Содержание учебного плана</w:t>
      </w:r>
      <w:r w:rsidR="00042DFC">
        <w:rPr>
          <w:rFonts w:ascii="Times New Roman" w:hAnsi="Times New Roman"/>
          <w:b/>
          <w:sz w:val="28"/>
          <w:szCs w:val="28"/>
        </w:rPr>
        <w:t xml:space="preserve"> 1-го</w:t>
      </w:r>
      <w:r w:rsidRPr="006632AB">
        <w:rPr>
          <w:rFonts w:ascii="Times New Roman" w:hAnsi="Times New Roman"/>
          <w:b/>
          <w:sz w:val="28"/>
          <w:szCs w:val="28"/>
        </w:rPr>
        <w:t xml:space="preserve"> год</w:t>
      </w:r>
      <w:r w:rsidR="00042DFC">
        <w:rPr>
          <w:rFonts w:ascii="Times New Roman" w:hAnsi="Times New Roman"/>
          <w:b/>
          <w:sz w:val="28"/>
          <w:szCs w:val="28"/>
        </w:rPr>
        <w:t>а</w:t>
      </w:r>
      <w:r w:rsidRPr="006632AB">
        <w:rPr>
          <w:rFonts w:ascii="Times New Roman" w:hAnsi="Times New Roman"/>
          <w:b/>
          <w:sz w:val="28"/>
          <w:szCs w:val="28"/>
        </w:rPr>
        <w:t xml:space="preserve"> обучения</w:t>
      </w:r>
    </w:p>
    <w:p w:rsidR="00775F4B" w:rsidRPr="006632AB" w:rsidRDefault="00AF6ADF" w:rsidP="00042D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«Декоративно-прикладное искусство в жизни человека»</w:t>
      </w:r>
    </w:p>
    <w:p w:rsidR="00AF6ADF" w:rsidRPr="006632AB" w:rsidRDefault="00AF6ADF" w:rsidP="006632AB">
      <w:pPr>
        <w:pStyle w:val="aa"/>
        <w:rPr>
          <w:rFonts w:ascii="Times New Roman" w:hAnsi="Times New Roman"/>
          <w:b/>
          <w:sz w:val="28"/>
          <w:szCs w:val="28"/>
        </w:rPr>
      </w:pPr>
    </w:p>
    <w:p w:rsidR="00775F4B" w:rsidRPr="006632AB" w:rsidRDefault="00775F4B" w:rsidP="0008016E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Раздел 1. Вводное занятие</w:t>
      </w:r>
      <w:r w:rsidR="00112006">
        <w:rPr>
          <w:rFonts w:ascii="Times New Roman" w:hAnsi="Times New Roman"/>
          <w:b/>
          <w:sz w:val="28"/>
          <w:szCs w:val="28"/>
        </w:rPr>
        <w:t xml:space="preserve">  </w:t>
      </w:r>
    </w:p>
    <w:p w:rsidR="00D64DD0" w:rsidRPr="006632AB" w:rsidRDefault="00C37827" w:rsidP="0008016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Теория:</w:t>
      </w:r>
      <w:r w:rsidRPr="006632AB">
        <w:rPr>
          <w:rFonts w:ascii="Times New Roman" w:hAnsi="Times New Roman"/>
          <w:sz w:val="28"/>
          <w:szCs w:val="28"/>
        </w:rPr>
        <w:t xml:space="preserve"> Знакомство</w:t>
      </w:r>
      <w:r w:rsidR="00775F4B" w:rsidRPr="006632AB">
        <w:rPr>
          <w:rFonts w:ascii="Times New Roman" w:hAnsi="Times New Roman"/>
          <w:sz w:val="28"/>
          <w:szCs w:val="28"/>
        </w:rPr>
        <w:t xml:space="preserve"> с педагогом и ребятами. Знакомство с программой обучения. Составление плана работы на год. Экскурсия по учреждению. Правила работы и поведение на занятиях; инструменты,</w:t>
      </w:r>
      <w:r w:rsidR="00507B62" w:rsidRPr="006632AB">
        <w:rPr>
          <w:rFonts w:ascii="Times New Roman" w:hAnsi="Times New Roman"/>
          <w:sz w:val="28"/>
          <w:szCs w:val="28"/>
        </w:rPr>
        <w:t xml:space="preserve"> материалы и приспособления. </w:t>
      </w:r>
    </w:p>
    <w:p w:rsidR="00775F4B" w:rsidRPr="006632AB" w:rsidRDefault="00775F4B" w:rsidP="0008016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Практика:</w:t>
      </w:r>
      <w:r w:rsidRPr="006632AB">
        <w:rPr>
          <w:rFonts w:ascii="Times New Roman" w:hAnsi="Times New Roman"/>
          <w:sz w:val="28"/>
          <w:szCs w:val="28"/>
        </w:rPr>
        <w:t xml:space="preserve"> игры на знакомство</w:t>
      </w:r>
      <w:r w:rsidR="00D64DD0" w:rsidRPr="006632AB">
        <w:rPr>
          <w:rFonts w:ascii="Times New Roman" w:hAnsi="Times New Roman"/>
          <w:sz w:val="28"/>
          <w:szCs w:val="28"/>
        </w:rPr>
        <w:t>, игры на сплочение коллектива.</w:t>
      </w:r>
      <w:r w:rsidR="007336B9" w:rsidRPr="006632AB">
        <w:rPr>
          <w:rFonts w:ascii="Times New Roman" w:hAnsi="Times New Roman"/>
          <w:sz w:val="28"/>
          <w:szCs w:val="28"/>
        </w:rPr>
        <w:t xml:space="preserve"> </w:t>
      </w:r>
      <w:r w:rsidR="00507B62" w:rsidRPr="006632AB">
        <w:rPr>
          <w:rFonts w:ascii="Times New Roman" w:hAnsi="Times New Roman"/>
          <w:sz w:val="28"/>
          <w:szCs w:val="28"/>
        </w:rPr>
        <w:t>Анкеты. Мониторинг.</w:t>
      </w:r>
    </w:p>
    <w:p w:rsidR="00775F4B" w:rsidRPr="006632AB" w:rsidRDefault="00775F4B" w:rsidP="0008016E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 xml:space="preserve">Раздел 2. </w:t>
      </w:r>
      <w:r w:rsidR="00A01073" w:rsidRPr="006632AB">
        <w:rPr>
          <w:rFonts w:ascii="Times New Roman" w:hAnsi="Times New Roman"/>
          <w:b/>
          <w:sz w:val="28"/>
          <w:szCs w:val="28"/>
        </w:rPr>
        <w:t>Древние корни народного искусства.</w:t>
      </w:r>
    </w:p>
    <w:p w:rsidR="00775F4B" w:rsidRPr="006632AB" w:rsidRDefault="00775F4B" w:rsidP="0008016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Теория:</w:t>
      </w:r>
      <w:r w:rsidRPr="006632AB">
        <w:rPr>
          <w:rFonts w:ascii="Times New Roman" w:hAnsi="Times New Roman"/>
          <w:sz w:val="28"/>
          <w:szCs w:val="28"/>
        </w:rPr>
        <w:t xml:space="preserve"> Знакомство с материалами, используемыми для изображения: карандашом, восковыми мелками, фломастерами, гуашью, акварелью. Линия как средство изобразительного искусства, разный характер линий. Правила работы красками и кистью.</w:t>
      </w:r>
      <w:r w:rsidR="00D64DD0" w:rsidRPr="006632AB">
        <w:rPr>
          <w:rFonts w:ascii="Times New Roman" w:hAnsi="Times New Roman"/>
          <w:sz w:val="28"/>
          <w:szCs w:val="28"/>
        </w:rPr>
        <w:t xml:space="preserve"> Техника безопасности на занятиях и в учреждении.</w:t>
      </w:r>
    </w:p>
    <w:p w:rsidR="00C501FE" w:rsidRPr="006632AB" w:rsidRDefault="00C501FE" w:rsidP="006632AB">
      <w:pPr>
        <w:pStyle w:val="aa"/>
        <w:rPr>
          <w:rFonts w:ascii="Times New Roman" w:hAnsi="Times New Roman"/>
          <w:b/>
          <w:bCs/>
          <w:kern w:val="2"/>
          <w:sz w:val="28"/>
          <w:szCs w:val="28"/>
        </w:rPr>
      </w:pPr>
      <w:r w:rsidRPr="006632AB">
        <w:rPr>
          <w:rFonts w:ascii="Times New Roman" w:hAnsi="Times New Roman"/>
          <w:kern w:val="2"/>
          <w:sz w:val="28"/>
          <w:szCs w:val="28"/>
        </w:rPr>
        <w:t xml:space="preserve">Единство конструкции и декора в традиционном русском жилище. Отражение картины мира в трехчастной структуре и образном строе избы (небо, земля, </w:t>
      </w:r>
      <w:proofErr w:type="spellStart"/>
      <w:r w:rsidRPr="006632AB">
        <w:rPr>
          <w:rFonts w:ascii="Times New Roman" w:hAnsi="Times New Roman"/>
          <w:kern w:val="2"/>
          <w:sz w:val="28"/>
          <w:szCs w:val="28"/>
        </w:rPr>
        <w:t>подземно</w:t>
      </w:r>
      <w:proofErr w:type="spellEnd"/>
      <w:r w:rsidRPr="006632AB">
        <w:rPr>
          <w:rFonts w:ascii="Times New Roman" w:hAnsi="Times New Roman"/>
          <w:kern w:val="2"/>
          <w:sz w:val="28"/>
          <w:szCs w:val="28"/>
        </w:rPr>
        <w:t xml:space="preserve">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</w:t>
      </w:r>
    </w:p>
    <w:p w:rsidR="00507B62" w:rsidRPr="006632AB" w:rsidRDefault="00C37827" w:rsidP="0008016E">
      <w:pPr>
        <w:pStyle w:val="aa"/>
        <w:ind w:firstLine="567"/>
        <w:rPr>
          <w:rFonts w:ascii="Times New Roman" w:hAnsi="Times New Roman"/>
          <w:sz w:val="28"/>
          <w:szCs w:val="28"/>
          <w:u w:val="single"/>
        </w:rPr>
      </w:pPr>
      <w:r w:rsidRPr="00112006">
        <w:rPr>
          <w:rFonts w:ascii="Times New Roman" w:hAnsi="Times New Roman"/>
          <w:i/>
          <w:sz w:val="28"/>
          <w:szCs w:val="28"/>
        </w:rPr>
        <w:t>Практика:</w:t>
      </w:r>
      <w:r w:rsidRPr="006632AB">
        <w:rPr>
          <w:rFonts w:ascii="Times New Roman" w:hAnsi="Times New Roman"/>
          <w:sz w:val="28"/>
          <w:szCs w:val="28"/>
        </w:rPr>
        <w:t xml:space="preserve"> изображение</w:t>
      </w:r>
      <w:r w:rsidR="00507B62" w:rsidRPr="006632AB">
        <w:rPr>
          <w:rFonts w:ascii="Times New Roman" w:hAnsi="Times New Roman"/>
          <w:kern w:val="2"/>
          <w:sz w:val="28"/>
          <w:szCs w:val="28"/>
        </w:rPr>
        <w:t xml:space="preserve"> с натуры и по памяти отдельных предметов, растений, животных, птиц, человека, пейзажа, натюрморта, интерьера, архитектурных сооружений</w:t>
      </w:r>
      <w:r w:rsidR="00507B62" w:rsidRPr="006632AB">
        <w:rPr>
          <w:rFonts w:ascii="Times New Roman" w:hAnsi="Times New Roman"/>
          <w:i/>
          <w:iCs/>
          <w:kern w:val="2"/>
          <w:sz w:val="28"/>
          <w:szCs w:val="28"/>
        </w:rPr>
        <w:t>.</w:t>
      </w:r>
      <w:r w:rsidR="00507B62" w:rsidRPr="006632AB">
        <w:rPr>
          <w:rFonts w:ascii="Times New Roman" w:hAnsi="Times New Roman"/>
          <w:kern w:val="2"/>
          <w:sz w:val="28"/>
          <w:szCs w:val="28"/>
        </w:rPr>
        <w:t xml:space="preserve"> Выполнение набросков, эскизов, учебных и творческих работ с натуры, по памяти и воображению в разных художественных техниках. </w:t>
      </w:r>
    </w:p>
    <w:p w:rsidR="00507B62" w:rsidRPr="006632AB" w:rsidRDefault="00507B62" w:rsidP="006632AB">
      <w:pPr>
        <w:pStyle w:val="aa"/>
        <w:rPr>
          <w:rFonts w:ascii="Times New Roman" w:hAnsi="Times New Roman"/>
          <w:kern w:val="2"/>
          <w:sz w:val="28"/>
          <w:szCs w:val="28"/>
        </w:rPr>
      </w:pPr>
      <w:r w:rsidRPr="006632AB">
        <w:rPr>
          <w:rFonts w:ascii="Times New Roman" w:hAnsi="Times New Roman"/>
          <w:kern w:val="2"/>
          <w:sz w:val="28"/>
          <w:szCs w:val="28"/>
        </w:rPr>
        <w:t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</w:t>
      </w:r>
    </w:p>
    <w:p w:rsidR="00AF6ADF" w:rsidRPr="002524AA" w:rsidRDefault="00C501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Работа над декоративной композицией. Выполнение эскизов орнаментальной композиции, выполнение эскиза узора вышивки, выполнение эскизов народного праздничного костюма.</w:t>
      </w:r>
    </w:p>
    <w:p w:rsidR="004070CB" w:rsidRPr="006632AB" w:rsidRDefault="00C029D8" w:rsidP="0008016E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Раздел 3. Связь времен в народном искусстве.</w:t>
      </w:r>
    </w:p>
    <w:p w:rsidR="00C029D8" w:rsidRPr="006632AB" w:rsidRDefault="00C029D8" w:rsidP="0008016E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Теория:</w:t>
      </w:r>
      <w:r w:rsidRPr="006632AB">
        <w:rPr>
          <w:rFonts w:ascii="Times New Roman" w:hAnsi="Times New Roman"/>
          <w:sz w:val="28"/>
          <w:szCs w:val="28"/>
        </w:rPr>
        <w:t xml:space="preserve"> Древние образы, единство формы и декора в народных игрушках. Дымковская, </w:t>
      </w:r>
      <w:proofErr w:type="spellStart"/>
      <w:r w:rsidRPr="006632AB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32AB">
        <w:rPr>
          <w:rFonts w:ascii="Times New Roman" w:hAnsi="Times New Roman"/>
          <w:sz w:val="28"/>
          <w:szCs w:val="28"/>
        </w:rPr>
        <w:t>Каргопольская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 глиняная игрушки. Народные промыслы, их истоки и современное развитие. Древние и современные народные промыслы. </w:t>
      </w:r>
      <w:r w:rsidRPr="006632AB">
        <w:rPr>
          <w:rStyle w:val="small"/>
          <w:rFonts w:ascii="Times New Roman" w:hAnsi="Times New Roman"/>
          <w:sz w:val="28"/>
          <w:szCs w:val="28"/>
        </w:rPr>
        <w:t xml:space="preserve">Приёмы росписи и цветовые сочетания народных промыслов. </w:t>
      </w:r>
    </w:p>
    <w:p w:rsidR="00C37827" w:rsidRPr="00C76D8B" w:rsidRDefault="00C37827" w:rsidP="00C76D8B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6632AB">
        <w:rPr>
          <w:rFonts w:ascii="Times New Roman" w:hAnsi="Times New Roman"/>
          <w:sz w:val="28"/>
          <w:szCs w:val="28"/>
        </w:rPr>
        <w:t xml:space="preserve"> выполнение</w:t>
      </w:r>
      <w:r w:rsidR="00AB2228" w:rsidRPr="006632AB">
        <w:rPr>
          <w:rFonts w:ascii="Times New Roman" w:hAnsi="Times New Roman"/>
          <w:sz w:val="28"/>
          <w:szCs w:val="28"/>
        </w:rPr>
        <w:t xml:space="preserve"> игрушки и роспись ее в традициях промысла. Освоение элементов росписей. Работа над декоративной композицией в традициях народных промыслов. Выполнение творческой работы в жанре «пейзаж».</w:t>
      </w:r>
    </w:p>
    <w:p w:rsidR="00AB2228" w:rsidRPr="006632AB" w:rsidRDefault="00AB2228" w:rsidP="00C76D8B">
      <w:pPr>
        <w:pStyle w:val="aa"/>
        <w:ind w:firstLine="567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 xml:space="preserve">Раздел </w:t>
      </w:r>
      <w:r w:rsidR="00B151A4" w:rsidRPr="006632AB">
        <w:rPr>
          <w:rFonts w:ascii="Times New Roman" w:hAnsi="Times New Roman"/>
          <w:b/>
          <w:sz w:val="28"/>
          <w:szCs w:val="28"/>
        </w:rPr>
        <w:t>4</w:t>
      </w:r>
      <w:r w:rsidRPr="006632AB">
        <w:rPr>
          <w:rFonts w:ascii="Times New Roman" w:hAnsi="Times New Roman"/>
          <w:b/>
          <w:sz w:val="28"/>
          <w:szCs w:val="28"/>
        </w:rPr>
        <w:t xml:space="preserve">. Декор, человек, </w:t>
      </w:r>
      <w:r w:rsidR="00C37827" w:rsidRPr="006632AB">
        <w:rPr>
          <w:rFonts w:ascii="Times New Roman" w:hAnsi="Times New Roman"/>
          <w:b/>
          <w:sz w:val="28"/>
          <w:szCs w:val="28"/>
        </w:rPr>
        <w:t>общество, время</w:t>
      </w:r>
      <w:r w:rsidRPr="006632AB">
        <w:rPr>
          <w:rFonts w:ascii="Times New Roman" w:hAnsi="Times New Roman"/>
          <w:b/>
          <w:sz w:val="28"/>
          <w:szCs w:val="28"/>
        </w:rPr>
        <w:t>.</w:t>
      </w:r>
    </w:p>
    <w:p w:rsidR="00AB2228" w:rsidRPr="006632AB" w:rsidRDefault="00C37827" w:rsidP="00C76D8B">
      <w:pPr>
        <w:pStyle w:val="aa"/>
        <w:ind w:firstLine="567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kern w:val="2"/>
          <w:sz w:val="28"/>
          <w:szCs w:val="28"/>
        </w:rPr>
        <w:t>Теория:</w:t>
      </w:r>
      <w:r w:rsidRPr="006632AB">
        <w:rPr>
          <w:rFonts w:ascii="Times New Roman" w:hAnsi="Times New Roman"/>
          <w:kern w:val="2"/>
          <w:sz w:val="28"/>
          <w:szCs w:val="28"/>
        </w:rPr>
        <w:t xml:space="preserve"> Обрядовые</w:t>
      </w:r>
      <w:r w:rsidR="00C029D8" w:rsidRPr="006632AB">
        <w:rPr>
          <w:rFonts w:ascii="Times New Roman" w:hAnsi="Times New Roman"/>
          <w:kern w:val="2"/>
          <w:sz w:val="28"/>
          <w:szCs w:val="28"/>
        </w:rPr>
        <w:t xml:space="preserve"> действия народного праздника, их символическое значение.</w:t>
      </w:r>
      <w:r w:rsidR="00C029D8" w:rsidRPr="006632AB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 w:rsidR="00AB2228" w:rsidRPr="006632AB">
        <w:rPr>
          <w:rFonts w:ascii="Times New Roman" w:eastAsia="Times New Roman" w:hAnsi="Times New Roman"/>
          <w:iCs/>
          <w:sz w:val="28"/>
          <w:szCs w:val="28"/>
        </w:rPr>
        <w:t xml:space="preserve">Роль декоративного искусства в жизни общества. </w:t>
      </w:r>
      <w:r w:rsidR="00AB2228" w:rsidRPr="006632AB">
        <w:rPr>
          <w:rFonts w:ascii="Times New Roman" w:hAnsi="Times New Roman"/>
          <w:sz w:val="28"/>
          <w:szCs w:val="28"/>
        </w:rPr>
        <w:t xml:space="preserve">Украшения в жизни древних обществ. Роль декоративного искусства в эпоху Древнего Египта. Декоративное </w:t>
      </w:r>
      <w:r w:rsidRPr="006632AB">
        <w:rPr>
          <w:rFonts w:ascii="Times New Roman" w:hAnsi="Times New Roman"/>
          <w:sz w:val="28"/>
          <w:szCs w:val="28"/>
        </w:rPr>
        <w:t>искусство Древней</w:t>
      </w:r>
      <w:r w:rsidR="00AB2228" w:rsidRPr="006632AB">
        <w:rPr>
          <w:rFonts w:ascii="Times New Roman" w:hAnsi="Times New Roman"/>
          <w:sz w:val="28"/>
          <w:szCs w:val="28"/>
        </w:rPr>
        <w:t xml:space="preserve"> Греции. Костюм эпохи Древней Греции. Греческая керамика. Значение одежды в выражении принадлежности человека к разным слоям общества. Костюм эпохи Средневековья. Сравнение орнамента русского народного костюма и особенностей орнамента в костюмах других народностей. Что такое эмблемы, зачем они нужны людям. Символика гербов.</w:t>
      </w:r>
    </w:p>
    <w:p w:rsidR="00C029D8" w:rsidRPr="006632AB" w:rsidRDefault="00C37827" w:rsidP="00C76D8B">
      <w:pPr>
        <w:pStyle w:val="aa"/>
        <w:ind w:firstLine="567"/>
        <w:rPr>
          <w:rFonts w:ascii="Times New Roman" w:hAnsi="Times New Roman"/>
          <w:kern w:val="2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Практика:</w:t>
      </w:r>
      <w:r w:rsidRPr="006632AB">
        <w:rPr>
          <w:rFonts w:ascii="Times New Roman" w:hAnsi="Times New Roman"/>
          <w:sz w:val="28"/>
          <w:szCs w:val="28"/>
        </w:rPr>
        <w:t xml:space="preserve"> выполнение</w:t>
      </w:r>
      <w:r w:rsidR="00B151A4" w:rsidRPr="006632AB">
        <w:rPr>
          <w:rFonts w:ascii="Times New Roman" w:hAnsi="Times New Roman"/>
          <w:sz w:val="28"/>
          <w:szCs w:val="28"/>
        </w:rPr>
        <w:t xml:space="preserve"> эскизов орнаментального украшения, создание проекта собственного герба, разработка эскиза панно, </w:t>
      </w:r>
      <w:r w:rsidR="00B151A4" w:rsidRPr="006632AB">
        <w:rPr>
          <w:rFonts w:ascii="Times New Roman" w:hAnsi="Times New Roman"/>
          <w:kern w:val="2"/>
          <w:sz w:val="28"/>
          <w:szCs w:val="28"/>
        </w:rPr>
        <w:t>выполнение учебных и творческих работ в жанре натюрморта, пейзажа, портрета, участие в конкурсе.</w:t>
      </w:r>
    </w:p>
    <w:p w:rsidR="00C029D8" w:rsidRPr="006632AB" w:rsidRDefault="00B151A4" w:rsidP="00C76D8B">
      <w:pPr>
        <w:pStyle w:val="aa"/>
        <w:ind w:firstLine="567"/>
        <w:rPr>
          <w:rFonts w:ascii="Times New Roman" w:hAnsi="Times New Roman"/>
          <w:b/>
          <w:bCs/>
          <w:kern w:val="2"/>
          <w:sz w:val="28"/>
          <w:szCs w:val="28"/>
        </w:rPr>
      </w:pPr>
      <w:r w:rsidRPr="006632AB">
        <w:rPr>
          <w:rFonts w:ascii="Times New Roman" w:hAnsi="Times New Roman"/>
          <w:b/>
          <w:bCs/>
          <w:kern w:val="2"/>
          <w:sz w:val="28"/>
          <w:szCs w:val="28"/>
        </w:rPr>
        <w:t xml:space="preserve">Раздел 5. Декоративное искусство в современном мире. </w:t>
      </w:r>
    </w:p>
    <w:p w:rsidR="005379AA" w:rsidRPr="006632AB" w:rsidRDefault="00B151A4" w:rsidP="006632AB">
      <w:pPr>
        <w:pStyle w:val="aa"/>
        <w:rPr>
          <w:rFonts w:ascii="Times New Roman" w:hAnsi="Times New Roman"/>
          <w:sz w:val="28"/>
          <w:szCs w:val="28"/>
        </w:rPr>
      </w:pPr>
      <w:r w:rsidRPr="00112006">
        <w:rPr>
          <w:rFonts w:ascii="Times New Roman" w:hAnsi="Times New Roman"/>
          <w:i/>
          <w:sz w:val="28"/>
          <w:szCs w:val="28"/>
        </w:rPr>
        <w:t>Теория:</w:t>
      </w:r>
      <w:r w:rsidRPr="006632AB">
        <w:rPr>
          <w:rFonts w:ascii="Times New Roman" w:hAnsi="Times New Roman"/>
          <w:sz w:val="28"/>
          <w:szCs w:val="28"/>
        </w:rPr>
        <w:t xml:space="preserve"> </w:t>
      </w:r>
      <w:r w:rsidR="006204FC" w:rsidRPr="006632AB">
        <w:rPr>
          <w:rFonts w:ascii="Times New Roman" w:hAnsi="Times New Roman"/>
          <w:sz w:val="28"/>
          <w:szCs w:val="28"/>
        </w:rPr>
        <w:t>Народная праздничная одежда. Русский народный костюм. Славянские головные уборы. Народные промыслы родного края</w:t>
      </w:r>
    </w:p>
    <w:p w:rsidR="005379AA" w:rsidRPr="006632AB" w:rsidRDefault="005379AA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C37827" w:rsidRDefault="00C37827" w:rsidP="00C37827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7827">
        <w:rPr>
          <w:rFonts w:ascii="Times New Roman" w:hAnsi="Times New Roman"/>
          <w:b/>
          <w:bCs/>
          <w:color w:val="000000"/>
          <w:sz w:val="28"/>
          <w:szCs w:val="28"/>
        </w:rPr>
        <w:t xml:space="preserve">В конце первого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обучения</w:t>
      </w:r>
    </w:p>
    <w:p w:rsidR="00053AFE" w:rsidRPr="00C37827" w:rsidRDefault="00C37827" w:rsidP="00C76D8B">
      <w:pPr>
        <w:pStyle w:val="aa"/>
        <w:ind w:firstLine="567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</w:t>
      </w:r>
      <w:r w:rsidR="00053AFE" w:rsidRPr="00C37827">
        <w:rPr>
          <w:rFonts w:ascii="Times New Roman" w:hAnsi="Times New Roman"/>
          <w:b/>
          <w:i/>
          <w:sz w:val="28"/>
          <w:szCs w:val="28"/>
        </w:rPr>
        <w:t>бучающиеся должны знать: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истоки и специфику образного языка декоративно-прикладного искусства;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семантическое значение традиционных образов, мотивов (древо жизни, конь, птица, солярные знаки);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-  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6632AB">
        <w:rPr>
          <w:rFonts w:ascii="Times New Roman" w:hAnsi="Times New Roman"/>
          <w:sz w:val="28"/>
          <w:szCs w:val="28"/>
        </w:rPr>
        <w:t>Жостово</w:t>
      </w:r>
      <w:proofErr w:type="spellEnd"/>
      <w:r w:rsidRPr="006632AB">
        <w:rPr>
          <w:rFonts w:ascii="Times New Roman" w:hAnsi="Times New Roman"/>
          <w:sz w:val="28"/>
          <w:szCs w:val="28"/>
        </w:rPr>
        <w:t>).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основные виды и жанры изобразительного искусства;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основы изобразительной грамоты (цвет, тон, пропорции, перспектива, композиция);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выдающихся представителей русского и зарубежного искусства и их основные произведения;</w:t>
      </w:r>
    </w:p>
    <w:p w:rsidR="00053AFE" w:rsidRPr="006632AB" w:rsidRDefault="00053AFE" w:rsidP="006632AB">
      <w:pPr>
        <w:pStyle w:val="aa"/>
        <w:rPr>
          <w:rFonts w:ascii="Times New Roman" w:hAnsi="Times New Roman"/>
          <w:i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наиболее крупные художественные музеи России и мира</w:t>
      </w:r>
    </w:p>
    <w:p w:rsidR="00053AFE" w:rsidRPr="006632AB" w:rsidRDefault="00053AFE" w:rsidP="00C76D8B">
      <w:pPr>
        <w:pStyle w:val="aa"/>
        <w:ind w:firstLine="567"/>
        <w:rPr>
          <w:rFonts w:ascii="Times New Roman" w:hAnsi="Times New Roman"/>
          <w:b/>
          <w:i/>
          <w:sz w:val="28"/>
          <w:szCs w:val="28"/>
        </w:rPr>
      </w:pPr>
      <w:r w:rsidRPr="006632AB">
        <w:rPr>
          <w:rFonts w:ascii="Times New Roman" w:hAnsi="Times New Roman"/>
          <w:b/>
          <w:i/>
          <w:sz w:val="28"/>
          <w:szCs w:val="28"/>
        </w:rPr>
        <w:t>Обучающиеся должны уметь: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-  применять художественные материалы (гуашь, акварель, тушь) и выразительные средства пластических </w:t>
      </w:r>
      <w:r w:rsidR="00C37827" w:rsidRPr="006632AB">
        <w:rPr>
          <w:rFonts w:ascii="Times New Roman" w:hAnsi="Times New Roman"/>
          <w:sz w:val="28"/>
          <w:szCs w:val="28"/>
        </w:rPr>
        <w:t>искусств в</w:t>
      </w:r>
      <w:r w:rsidRPr="006632AB">
        <w:rPr>
          <w:rFonts w:ascii="Times New Roman" w:hAnsi="Times New Roman"/>
          <w:sz w:val="28"/>
          <w:szCs w:val="28"/>
        </w:rPr>
        <w:t xml:space="preserve">   творческой деятельности;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анализировать содержание, образный язык произведений разных видов и жанров изобразительного искусства и определять средства выразительности (линия, тон, цвет, объем, светотень, перспектива, композиция);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ориентироваться в основных явлениях русского и мирового искусства, узнавать изученные произведения;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 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lastRenderedPageBreak/>
        <w:t>-  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умело пользоваться языком декоративно-прикладного искусства, принципами декоративного обобщения;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053AFE" w:rsidRPr="006632AB" w:rsidRDefault="00053AFE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-  создавать художественно-декоративные проекты предметной среды, объединённые единой стилистикой (предметы быта, мебель).</w:t>
      </w:r>
    </w:p>
    <w:p w:rsidR="00053AFE" w:rsidRPr="006632AB" w:rsidRDefault="00053AFE" w:rsidP="00C76D8B">
      <w:pPr>
        <w:pStyle w:val="aa"/>
        <w:ind w:firstLine="567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="003C2BC0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формирование основ гражданственности, любви к семье,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 уважение к людям и своей стране;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-  воспитание чувства гордости за свою Родину, уважения к традициям и культуре других народов; 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- развитие самостоятельности и личной ответственности за свои поступки; 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проявлять интерес к обсуждению выставок собственных работ.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слушать собеседника и высказывать свою точку зрения;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предлагать свою помощь и просить о помощи товарища;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понимать необходимость добросовестного отношения к общественно-полезному труду и учебе.</w:t>
      </w:r>
    </w:p>
    <w:p w:rsidR="00053AFE" w:rsidRPr="006632AB" w:rsidRDefault="00053AF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</w:p>
    <w:p w:rsidR="00292170" w:rsidRPr="006632AB" w:rsidRDefault="00292170" w:rsidP="00352B77">
      <w:pPr>
        <w:pStyle w:val="aa"/>
        <w:jc w:val="center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bCs/>
          <w:color w:val="000000"/>
          <w:sz w:val="28"/>
          <w:szCs w:val="28"/>
        </w:rPr>
        <w:t>В к</w:t>
      </w:r>
      <w:r w:rsidR="00352B77">
        <w:rPr>
          <w:rFonts w:ascii="Times New Roman" w:hAnsi="Times New Roman"/>
          <w:b/>
          <w:bCs/>
          <w:color w:val="000000"/>
          <w:sz w:val="28"/>
          <w:szCs w:val="28"/>
        </w:rPr>
        <w:t>онце второго года обучения</w:t>
      </w:r>
    </w:p>
    <w:p w:rsidR="00292170" w:rsidRPr="006632AB" w:rsidRDefault="006E46BE" w:rsidP="00C76D8B">
      <w:pPr>
        <w:pStyle w:val="aa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</w:t>
      </w:r>
      <w:r w:rsidR="003237EB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</w:t>
      </w:r>
      <w:r w:rsidR="00053AFE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="003237EB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ся</w:t>
      </w:r>
      <w:r w:rsidR="00292170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053AFE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должны </w:t>
      </w:r>
      <w:r w:rsidR="00292170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знать: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Отдельные произведения выдающихся мастеров русского изобразительного искусства прошлого и настоящего.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Особенности художественных средств различных видов и жанров изобразительного искусства.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>, композиции.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Различные приёмы работы карандашом, акварелью, гуашью.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Знать деление изобразительного искусства на жанры, понимать специфику их изобразительного языка.</w:t>
      </w:r>
    </w:p>
    <w:p w:rsidR="00352B77" w:rsidRPr="002524AA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Роль изобразительного искусства в духовной жизни человека, обогащение его переживаниями и опыт предыдущих поколений.</w:t>
      </w:r>
    </w:p>
    <w:p w:rsidR="00292170" w:rsidRPr="006632AB" w:rsidRDefault="00352B77" w:rsidP="006E46BE">
      <w:pPr>
        <w:pStyle w:val="aa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Обучающиеся должны уметь</w:t>
      </w:r>
      <w:r w:rsidR="00292170"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применять на практике законы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цветоведения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>, правила рисунка, живописи и композиции, чувствовать и уметь передать гармоничное сочетание цветов, тональные и цветовые отношения;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правильно определять размер, форму, конструкцию и пропорции предметов и грамотно изображать их на бумаге;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передать в работе не только настроение, но и собственное отношение к изображаемому объекту;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передавать в рисунке, живописи и сюжетных работах объем и пространственное положение предметов средствами перспективы и светотени;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наблюдать в природе и передавать в сюжетных работах влияние воздушной перспективы;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в сюжетных работах передавать движение;</w:t>
      </w:r>
    </w:p>
    <w:p w:rsidR="00292170" w:rsidRPr="006632AB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искать наилучшее композиционное решение в эскизах, самостоятельно выполнять наброски и зарисовки к сюжету;</w:t>
      </w:r>
    </w:p>
    <w:p w:rsidR="00352B77" w:rsidRPr="002524AA" w:rsidRDefault="006E46BE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приобретет навыки творческого видения и корректного обсуждения выполненных работ.</w:t>
      </w:r>
    </w:p>
    <w:p w:rsidR="00292170" w:rsidRPr="006632AB" w:rsidRDefault="00292170" w:rsidP="006632AB">
      <w:pPr>
        <w:pStyle w:val="aa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3237EB" w:rsidRPr="006632AB" w:rsidRDefault="003237EB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формирование основ гражданственности, любви к семье,</w:t>
      </w:r>
    </w:p>
    <w:p w:rsidR="003237EB" w:rsidRPr="006632AB" w:rsidRDefault="003237EB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 уважение к людям и своей стране;</w:t>
      </w:r>
    </w:p>
    <w:p w:rsidR="003237EB" w:rsidRPr="006632AB" w:rsidRDefault="003237EB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-  воспитание чувства гордости за свою Родину, уважения к традициям и культуре других народов; </w:t>
      </w:r>
    </w:p>
    <w:p w:rsidR="003237EB" w:rsidRPr="006632AB" w:rsidRDefault="003237EB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- развитие самостоятельности и личной ответственности за свои поступки; </w:t>
      </w:r>
    </w:p>
    <w:p w:rsidR="003237EB" w:rsidRPr="006632AB" w:rsidRDefault="003237EB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формирование эстетических потребностей, ценностей и чувств;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проявлять интерес к обсуждению выставок собственных работ.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слушать собеседника и высказывать свою точку зрения;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предлагать свою помощь и просить о помощи товарища;</w:t>
      </w:r>
    </w:p>
    <w:p w:rsidR="00053AFE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понимать необходимость добросовестного отношения к общественно-полезному труду и учебе.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Подведение итогов по результатам освоения материала данной программы проводится в форме: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52B77" w:rsidRPr="006632AB">
        <w:rPr>
          <w:rFonts w:ascii="Times New Roman" w:hAnsi="Times New Roman"/>
          <w:color w:val="000000"/>
          <w:sz w:val="28"/>
          <w:szCs w:val="28"/>
        </w:rPr>
        <w:t>контрольные занятия</w:t>
      </w:r>
      <w:r w:rsidRPr="006632AB">
        <w:rPr>
          <w:rFonts w:ascii="Times New Roman" w:hAnsi="Times New Roman"/>
          <w:color w:val="000000"/>
          <w:sz w:val="28"/>
          <w:szCs w:val="28"/>
        </w:rPr>
        <w:t xml:space="preserve"> по изученным темам;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конкурсы;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выставка детских работ;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в конце года готовится итоговая выставка работ.</w:t>
      </w:r>
    </w:p>
    <w:p w:rsidR="006E46BE" w:rsidRDefault="006E46BE" w:rsidP="002524AA">
      <w:pPr>
        <w:pStyle w:val="aa"/>
        <w:rPr>
          <w:rFonts w:ascii="Times New Roman" w:hAnsi="Times New Roman"/>
          <w:b/>
          <w:color w:val="000000"/>
          <w:sz w:val="28"/>
          <w:szCs w:val="28"/>
        </w:rPr>
      </w:pPr>
    </w:p>
    <w:p w:rsidR="00DF381D" w:rsidRPr="006632AB" w:rsidRDefault="00DF381D" w:rsidP="00352B77">
      <w:pPr>
        <w:pStyle w:val="aa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32AB">
        <w:rPr>
          <w:rFonts w:ascii="Times New Roman" w:hAnsi="Times New Roman"/>
          <w:b/>
          <w:color w:val="000000"/>
          <w:sz w:val="28"/>
          <w:szCs w:val="28"/>
        </w:rPr>
        <w:t>Формы аттестации</w:t>
      </w:r>
    </w:p>
    <w:p w:rsidR="00292170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15C00" w:rsidRPr="006632A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В процессе деятельности выработалась определенная система контроля успехов и достижений детей, использу</w:t>
      </w:r>
      <w:r w:rsidRPr="006632AB">
        <w:rPr>
          <w:rFonts w:ascii="Times New Roman" w:hAnsi="Times New Roman"/>
          <w:color w:val="000000"/>
          <w:sz w:val="28"/>
          <w:szCs w:val="28"/>
        </w:rPr>
        <w:t xml:space="preserve">я классические методы и приемы.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При наборе детей первого года обучения </w:t>
      </w:r>
      <w:r w:rsidR="00115C00" w:rsidRPr="006632AB">
        <w:rPr>
          <w:rFonts w:ascii="Times New Roman" w:hAnsi="Times New Roman"/>
          <w:color w:val="000000"/>
          <w:sz w:val="28"/>
          <w:szCs w:val="28"/>
        </w:rPr>
        <w:t xml:space="preserve">(сентябрь)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проводится входная диагностика сформированности навыков рисования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Г.П.Миловановой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О.В.Овчинниковой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352B77" w:rsidRPr="006632AB">
        <w:rPr>
          <w:rFonts w:ascii="Times New Roman" w:hAnsi="Times New Roman"/>
          <w:color w:val="000000"/>
          <w:sz w:val="28"/>
          <w:szCs w:val="28"/>
        </w:rPr>
        <w:t>конце 1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-го полугодия (декабрь) - промежуточная диагностика, в конце учебного года (май) – итоговая диагностика. По результатам этих диагностик можно судить не только об изобразительных возможностях ребенка, но и о его способностях к творчеству.</w:t>
      </w:r>
    </w:p>
    <w:p w:rsidR="00292170" w:rsidRPr="006632AB" w:rsidRDefault="00292170" w:rsidP="006E46BE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Цель входной диагностики – выявить уровень развития:</w:t>
      </w:r>
    </w:p>
    <w:p w:rsidR="00292170" w:rsidRPr="006632AB" w:rsidRDefault="00292170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Координации и тонкой моторики;</w:t>
      </w:r>
    </w:p>
    <w:p w:rsidR="00292170" w:rsidRPr="006632AB" w:rsidRDefault="00292170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Умения изображать рисунок в цвете;</w:t>
      </w:r>
    </w:p>
    <w:p w:rsidR="00292170" w:rsidRPr="006632AB" w:rsidRDefault="00292170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Творческого мышления ребенка;</w:t>
      </w:r>
    </w:p>
    <w:p w:rsidR="00292170" w:rsidRPr="006632AB" w:rsidRDefault="00292170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lastRenderedPageBreak/>
        <w:t>- Умение представлять объекты в различных пространственных положениях.</w:t>
      </w:r>
    </w:p>
    <w:p w:rsidR="00292170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Для выявления уровня развития творческих способностей детей применяется упрощенный вариант диагностики креативности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Торренса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 «Краткий тест творческого мышления. Фигурная форма» - адаптация теста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Торренса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 на образное творческое мышление в обработке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И.С.Авериной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Е.И.Щеблановой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; методика изучения особенностей воображения детей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Е.Г.Речицкой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92170" w:rsidRPr="006632AB">
        <w:rPr>
          <w:rFonts w:ascii="Times New Roman" w:hAnsi="Times New Roman"/>
          <w:color w:val="000000"/>
          <w:sz w:val="28"/>
          <w:szCs w:val="28"/>
        </w:rPr>
        <w:t>Е.А.Сошиной</w:t>
      </w:r>
      <w:proofErr w:type="spellEnd"/>
      <w:r w:rsidR="00292170" w:rsidRPr="006632AB">
        <w:rPr>
          <w:rFonts w:ascii="Times New Roman" w:hAnsi="Times New Roman"/>
          <w:color w:val="000000"/>
          <w:sz w:val="28"/>
          <w:szCs w:val="28"/>
        </w:rPr>
        <w:t>. Эти диагностики проводятся в конце первого и второго годов обучения по программе.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        Виды и формы контроля.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Текущий – систематическая проверка знаний; рубежный или периодический – после завершения больших тем, разделов; итогов</w:t>
      </w:r>
      <w:r w:rsidR="00115C00" w:rsidRPr="006632AB">
        <w:rPr>
          <w:rFonts w:ascii="Times New Roman" w:hAnsi="Times New Roman"/>
          <w:color w:val="000000"/>
          <w:sz w:val="28"/>
          <w:szCs w:val="28"/>
        </w:rPr>
        <w:t>ая</w:t>
      </w:r>
      <w:r w:rsidRPr="006632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5C00" w:rsidRPr="006632AB">
        <w:rPr>
          <w:rFonts w:ascii="Times New Roman" w:hAnsi="Times New Roman"/>
          <w:color w:val="000000"/>
          <w:sz w:val="28"/>
          <w:szCs w:val="28"/>
        </w:rPr>
        <w:t>аттестация в конце учебного года</w:t>
      </w:r>
      <w:r w:rsidRPr="006632AB">
        <w:rPr>
          <w:rFonts w:ascii="Times New Roman" w:hAnsi="Times New Roman"/>
          <w:color w:val="000000"/>
          <w:sz w:val="28"/>
          <w:szCs w:val="28"/>
        </w:rPr>
        <w:t>.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а) по способу проверки: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– устный (беседа, контрольные вопросы);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– письменный (письменные контрольные работы, вопросники, тесты);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– практический;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б) по </w:t>
      </w:r>
      <w:r w:rsidR="00352B77" w:rsidRPr="006632AB">
        <w:rPr>
          <w:rFonts w:ascii="Times New Roman" w:hAnsi="Times New Roman"/>
          <w:color w:val="000000"/>
          <w:sz w:val="28"/>
          <w:szCs w:val="28"/>
        </w:rPr>
        <w:t>охвату обучающихся</w:t>
      </w:r>
      <w:r w:rsidRPr="006632AB">
        <w:rPr>
          <w:rFonts w:ascii="Times New Roman" w:hAnsi="Times New Roman"/>
          <w:color w:val="000000"/>
          <w:sz w:val="28"/>
          <w:szCs w:val="28"/>
        </w:rPr>
        <w:t>: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– индивидуальный (раздаточный проверочный материал, задания на карточках, кроссворды);</w:t>
      </w:r>
    </w:p>
    <w:p w:rsidR="00DF381D" w:rsidRPr="006632AB" w:rsidRDefault="00DF381D" w:rsidP="006E46BE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– групповой (кроссворды, лото, игры);</w:t>
      </w:r>
    </w:p>
    <w:p w:rsidR="00115C00" w:rsidRPr="006632AB" w:rsidRDefault="00DF381D" w:rsidP="002524AA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фронтальный (вопросная форма беседы, опросники, викторины).</w:t>
      </w:r>
    </w:p>
    <w:p w:rsidR="00DF381D" w:rsidRPr="006632AB" w:rsidRDefault="00352B77" w:rsidP="00352B77">
      <w:pPr>
        <w:pStyle w:val="aa"/>
        <w:jc w:val="center"/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  <w:t xml:space="preserve">Критерии оценки </w:t>
      </w:r>
      <w:r w:rsidR="00DF381D" w:rsidRPr="006632AB"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  <w:t>устных индивидуальных и фронтальных ответов</w:t>
      </w:r>
    </w:p>
    <w:p w:rsidR="00DF381D" w:rsidRPr="006632AB" w:rsidRDefault="00DF381D" w:rsidP="006632AB">
      <w:pPr>
        <w:pStyle w:val="aa"/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Активность участия.</w:t>
      </w:r>
    </w:p>
    <w:p w:rsidR="00DF381D" w:rsidRPr="006632AB" w:rsidRDefault="00DF381D" w:rsidP="006632AB">
      <w:pPr>
        <w:pStyle w:val="aa"/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Умение собеседника почувствовать суть вопроса.</w:t>
      </w:r>
    </w:p>
    <w:p w:rsidR="00DF381D" w:rsidRPr="006632AB" w:rsidRDefault="00DF381D" w:rsidP="006632AB">
      <w:pPr>
        <w:pStyle w:val="aa"/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Ис</w:t>
      </w:r>
      <w:r w:rsidR="00115C00"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к</w:t>
      </w: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ренность ответов, их развёрнутость, образность, аргументированность.</w:t>
      </w:r>
    </w:p>
    <w:p w:rsidR="00DF381D" w:rsidRPr="006632AB" w:rsidRDefault="00DF381D" w:rsidP="006632AB">
      <w:pPr>
        <w:pStyle w:val="aa"/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Самостоятельность.</w:t>
      </w:r>
    </w:p>
    <w:p w:rsidR="00DF381D" w:rsidRPr="006632AB" w:rsidRDefault="00115C00" w:rsidP="006632AB">
      <w:pPr>
        <w:pStyle w:val="aa"/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О</w:t>
      </w:r>
      <w:r w:rsidR="00DF381D" w:rsidRPr="006632AB">
        <w:rPr>
          <w:rFonts w:ascii="Times New Roman" w:hAnsi="Times New Roman"/>
          <w:bCs/>
          <w:kern w:val="2"/>
          <w:sz w:val="28"/>
          <w:szCs w:val="28"/>
          <w:bdr w:val="none" w:sz="0" w:space="0" w:color="auto" w:frame="1"/>
        </w:rPr>
        <w:t>ригинальность суждений.</w:t>
      </w:r>
    </w:p>
    <w:p w:rsidR="00DF381D" w:rsidRPr="006632AB" w:rsidRDefault="00DF381D" w:rsidP="00352B77">
      <w:pPr>
        <w:pStyle w:val="aa"/>
        <w:jc w:val="center"/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  <w:t xml:space="preserve">Критерии и </w:t>
      </w:r>
      <w:r w:rsidR="00352B77"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  <w:t>система оценки творческих работ</w:t>
      </w:r>
    </w:p>
    <w:p w:rsidR="00DF381D" w:rsidRPr="006632AB" w:rsidRDefault="00112006" w:rsidP="006632AB">
      <w:pPr>
        <w:pStyle w:val="aa"/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>К</w:t>
      </w:r>
      <w:r w:rsidR="00DF381D" w:rsidRPr="006632AB"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>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F381D" w:rsidRPr="006632AB" w:rsidRDefault="00112006" w:rsidP="006632AB">
      <w:pPr>
        <w:pStyle w:val="aa"/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>Владение техникой: как ребенок</w:t>
      </w:r>
      <w:r w:rsidR="00DF381D" w:rsidRPr="006632AB"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 xml:space="preserve"> пользуется художественными материалами, как использует выразительные художественные средства в выполнении задания.</w:t>
      </w:r>
    </w:p>
    <w:p w:rsidR="00DF381D" w:rsidRPr="00352B77" w:rsidRDefault="00DF381D" w:rsidP="006632AB">
      <w:pPr>
        <w:pStyle w:val="aa"/>
        <w:rPr>
          <w:rFonts w:ascii="Times New Roman" w:hAnsi="Times New Roman"/>
          <w:b/>
          <w:bCs/>
          <w:kern w:val="2"/>
          <w:sz w:val="28"/>
          <w:szCs w:val="28"/>
          <w:bdr w:val="none" w:sz="0" w:space="0" w:color="auto" w:frame="1"/>
        </w:rPr>
      </w:pPr>
      <w:r w:rsidRPr="006632AB"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r w:rsidR="00352B77" w:rsidRPr="006632AB"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>оформления </w:t>
      </w:r>
      <w:r w:rsidR="00352B77" w:rsidRPr="006632AB">
        <w:rPr>
          <w:rStyle w:val="apple-converted-space"/>
          <w:rFonts w:ascii="Times New Roman" w:hAnsi="Times New Roman"/>
          <w:kern w:val="2"/>
          <w:sz w:val="28"/>
          <w:szCs w:val="28"/>
          <w:bdr w:val="none" w:sz="0" w:space="0" w:color="auto" w:frame="1"/>
        </w:rPr>
        <w:t>работы</w:t>
      </w:r>
      <w:r w:rsidRPr="006632AB">
        <w:rPr>
          <w:rFonts w:ascii="Times New Roman" w:hAnsi="Times New Roman"/>
          <w:kern w:val="2"/>
          <w:sz w:val="28"/>
          <w:szCs w:val="28"/>
          <w:bdr w:val="none" w:sz="0" w:space="0" w:color="auto" w:frame="1"/>
        </w:rPr>
        <w:t>. Аккуратность всей работы.</w:t>
      </w:r>
    </w:p>
    <w:p w:rsidR="00292170" w:rsidRPr="006632AB" w:rsidRDefault="00DF381D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92170" w:rsidRPr="006632AB">
        <w:rPr>
          <w:rFonts w:ascii="Times New Roman" w:hAnsi="Times New Roman"/>
          <w:color w:val="000000"/>
          <w:sz w:val="28"/>
          <w:szCs w:val="28"/>
        </w:rPr>
        <w:t>В качестве форм подведения итогов применяются зачеты, зачетные итоговые работы, открытые занятия, конкурсы, выставки, защиты творческих работ.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выполнение итоговых работ по результатам усвоения каждого блока;</w:t>
      </w:r>
    </w:p>
    <w:p w:rsidR="00292170" w:rsidRPr="006632AB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выполнение конкурсных и выставочных работ;</w:t>
      </w:r>
    </w:p>
    <w:p w:rsidR="00AF6ADF" w:rsidRPr="002524AA" w:rsidRDefault="00292170" w:rsidP="006632AB">
      <w:pPr>
        <w:pStyle w:val="aa"/>
        <w:rPr>
          <w:rFonts w:ascii="Times New Roman" w:hAnsi="Times New Roman"/>
          <w:color w:val="000000"/>
          <w:sz w:val="28"/>
          <w:szCs w:val="28"/>
        </w:rPr>
      </w:pPr>
      <w:r w:rsidRPr="006632AB">
        <w:rPr>
          <w:rFonts w:ascii="Times New Roman" w:hAnsi="Times New Roman"/>
          <w:color w:val="000000"/>
          <w:sz w:val="28"/>
          <w:szCs w:val="28"/>
        </w:rPr>
        <w:t>- подведение итогов по результатам каждого полугодия.</w:t>
      </w:r>
    </w:p>
    <w:p w:rsidR="003C2BC0" w:rsidRPr="006632AB" w:rsidRDefault="003C2BC0" w:rsidP="00352B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3C2BC0" w:rsidRPr="006632AB" w:rsidRDefault="003C2BC0" w:rsidP="006E46B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Theme="minorHAnsi" w:hAnsi="Times New Roman"/>
          <w:sz w:val="28"/>
          <w:szCs w:val="28"/>
        </w:rPr>
        <w:t xml:space="preserve">Учебно-методическое обеспечение является компонентом образовательных программы и включает в себя совокупность средств, обеспечивающих качественное осуществление учебно-воспитательного процесса.  Это материалы, </w:t>
      </w:r>
      <w:r w:rsidRPr="006632AB">
        <w:rPr>
          <w:rFonts w:ascii="Times New Roman" w:hAnsi="Times New Roman"/>
          <w:sz w:val="28"/>
          <w:szCs w:val="28"/>
        </w:rPr>
        <w:t xml:space="preserve">необходимые для осуществления образовательного процесса, обеспечивающие успех обучающихся в познавательной, творческой, коммуникативной и других видах деятельности.     УМК </w:t>
      </w:r>
      <w:r w:rsidRPr="006632AB">
        <w:rPr>
          <w:rFonts w:ascii="Times New Roman" w:hAnsi="Times New Roman"/>
          <w:sz w:val="28"/>
          <w:szCs w:val="28"/>
        </w:rPr>
        <w:lastRenderedPageBreak/>
        <w:t>включает в себя также материалы диагностики личности и детского коллектива: игры, анкеты, тесты, опросники, диагностические карты.</w:t>
      </w:r>
    </w:p>
    <w:p w:rsidR="003C2BC0" w:rsidRPr="006632AB" w:rsidRDefault="003C2BC0" w:rsidP="006E46B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Для обеспечения наглядности и доступности изучаемого материала педагог </w:t>
      </w:r>
      <w:r w:rsidR="00352B77" w:rsidRPr="006632AB">
        <w:rPr>
          <w:rFonts w:ascii="Times New Roman" w:hAnsi="Times New Roman"/>
          <w:sz w:val="28"/>
          <w:szCs w:val="28"/>
        </w:rPr>
        <w:t>использует наглядные</w:t>
      </w:r>
      <w:r w:rsidRPr="006632AB">
        <w:rPr>
          <w:rFonts w:ascii="Times New Roman" w:hAnsi="Times New Roman"/>
          <w:sz w:val="28"/>
          <w:szCs w:val="28"/>
        </w:rPr>
        <w:t xml:space="preserve"> </w:t>
      </w:r>
      <w:r w:rsidR="006E46BE">
        <w:rPr>
          <w:rFonts w:ascii="Times New Roman" w:hAnsi="Times New Roman"/>
          <w:sz w:val="28"/>
          <w:szCs w:val="28"/>
        </w:rPr>
        <w:t>пособия</w:t>
      </w:r>
      <w:r w:rsidRPr="006632AB">
        <w:rPr>
          <w:rFonts w:ascii="Times New Roman" w:hAnsi="Times New Roman"/>
          <w:sz w:val="28"/>
          <w:szCs w:val="28"/>
        </w:rPr>
        <w:t>: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Научная, специальная, методическая литература.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Тематические методические пособия, разработки.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Пакет диагностических методик.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Памятки для родителей.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Сборник инструкций.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Таблицы, схемы, плакаты, репродукции, фотографии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Раздаточный материал (карточки, образцы работ, памятки и др.)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Кино – видео - мультимедийные материалы, аудиозаписи.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Конспекты занятий.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Сценарии праздников, игр, мероприятий</w:t>
      </w:r>
    </w:p>
    <w:p w:rsidR="003C2BC0" w:rsidRPr="006632AB" w:rsidRDefault="006E46BE" w:rsidP="006E46BE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Фотоальбом объединения</w:t>
      </w:r>
    </w:p>
    <w:p w:rsidR="006E46BE" w:rsidRPr="002524AA" w:rsidRDefault="006E46BE" w:rsidP="002524AA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2BC0" w:rsidRPr="006632AB">
        <w:rPr>
          <w:rFonts w:ascii="Times New Roman" w:hAnsi="Times New Roman"/>
          <w:sz w:val="28"/>
          <w:szCs w:val="28"/>
        </w:rPr>
        <w:t>Учебная литература</w:t>
      </w:r>
    </w:p>
    <w:p w:rsidR="003C2BC0" w:rsidRPr="00352B77" w:rsidRDefault="003C2BC0" w:rsidP="00352B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52B77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  Оборудование учебного кабинета: столы и стулья для </w:t>
      </w:r>
      <w:r w:rsidR="00352B77" w:rsidRPr="006632AB">
        <w:rPr>
          <w:rFonts w:ascii="Times New Roman" w:hAnsi="Times New Roman"/>
          <w:sz w:val="28"/>
          <w:szCs w:val="28"/>
        </w:rPr>
        <w:t>обучающихся</w:t>
      </w:r>
      <w:r w:rsidRPr="006632AB">
        <w:rPr>
          <w:rFonts w:ascii="Times New Roman" w:hAnsi="Times New Roman"/>
          <w:sz w:val="28"/>
          <w:szCs w:val="28"/>
        </w:rPr>
        <w:t xml:space="preserve"> и педагога, шкафы и стеллажи для хранения дидактических пособий и учебных материалов, зеркало, мольберты, стеллаж для изделий и образцов работ.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        Технические средства обучения: компьютер, мультимедиа-проектор, колонки, экран.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Материалы, необходимых для занятий: акварельная бумага, краски, маркеры, кисти, баночка.</w:t>
      </w:r>
    </w:p>
    <w:p w:rsidR="006E46BE" w:rsidRPr="002524AA" w:rsidRDefault="002D52A8" w:rsidP="002524AA">
      <w:pPr>
        <w:pStyle w:val="aa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C2BC0" w:rsidRPr="006632AB">
        <w:rPr>
          <w:rFonts w:ascii="Times New Roman" w:hAnsi="Times New Roman"/>
          <w:sz w:val="28"/>
          <w:szCs w:val="28"/>
        </w:rPr>
        <w:t xml:space="preserve">Учебный комплект на каждого </w:t>
      </w:r>
      <w:r w:rsidR="00AA49A3">
        <w:rPr>
          <w:rFonts w:ascii="Times New Roman" w:hAnsi="Times New Roman"/>
          <w:sz w:val="28"/>
          <w:szCs w:val="28"/>
        </w:rPr>
        <w:t>обучающегося</w:t>
      </w:r>
      <w:r w:rsidR="003C2BC0" w:rsidRPr="006632AB">
        <w:rPr>
          <w:rFonts w:ascii="Times New Roman" w:hAnsi="Times New Roman"/>
          <w:sz w:val="28"/>
          <w:szCs w:val="28"/>
        </w:rPr>
        <w:t>: акварельная бумага, гуашь, карандаш, ластик, кисти, баночка для воды, акварельные краски, восковые мелки, пластилин, доска для лепки, стеки, палитра, ножницы, картон.</w:t>
      </w:r>
    </w:p>
    <w:p w:rsidR="003C2BC0" w:rsidRPr="00352B77" w:rsidRDefault="003C2BC0" w:rsidP="00352B77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B77">
        <w:rPr>
          <w:rFonts w:ascii="Times New Roman" w:eastAsia="Times New Roman" w:hAnsi="Times New Roman"/>
          <w:b/>
          <w:sz w:val="28"/>
          <w:szCs w:val="28"/>
        </w:rPr>
        <w:t>Приемы</w:t>
      </w:r>
      <w:r w:rsidR="00352B77" w:rsidRPr="00352B7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52B77">
        <w:rPr>
          <w:rFonts w:ascii="Times New Roman" w:eastAsia="Times New Roman" w:hAnsi="Times New Roman"/>
          <w:b/>
          <w:sz w:val="28"/>
          <w:szCs w:val="28"/>
        </w:rPr>
        <w:t xml:space="preserve">организации </w:t>
      </w:r>
      <w:proofErr w:type="spellStart"/>
      <w:r w:rsidRPr="00352B77">
        <w:rPr>
          <w:rFonts w:ascii="Times New Roman" w:eastAsia="Times New Roman" w:hAnsi="Times New Roman"/>
          <w:b/>
          <w:sz w:val="28"/>
          <w:szCs w:val="28"/>
        </w:rPr>
        <w:t>учебно</w:t>
      </w:r>
      <w:proofErr w:type="spellEnd"/>
      <w:r w:rsidRPr="00352B77">
        <w:rPr>
          <w:rFonts w:ascii="Times New Roman" w:eastAsia="Times New Roman" w:hAnsi="Times New Roman"/>
          <w:b/>
          <w:sz w:val="28"/>
          <w:szCs w:val="28"/>
        </w:rPr>
        <w:t xml:space="preserve"> - воспитательного процесса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b/>
          <w:sz w:val="28"/>
          <w:szCs w:val="28"/>
        </w:rPr>
      </w:pPr>
      <w:r w:rsidRPr="006632AB">
        <w:rPr>
          <w:rFonts w:ascii="Times New Roman" w:eastAsia="Times New Roman" w:hAnsi="Times New Roman"/>
          <w:sz w:val="28"/>
          <w:szCs w:val="28"/>
        </w:rPr>
        <w:t xml:space="preserve">       На занятиях применяются следующие приемы: показ педагога, образное объяснение, словесный, наглядный, репродуктивный, частично-поисковый, практический, постановка задачи.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в коллективе строится на основе дружеского общения воспитанников и педагога, добровольности, игры, учета возрастных и индивидуальных особенностей и опирается на </w:t>
      </w:r>
      <w:r w:rsidRPr="006632A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основные педагогические принципы: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Принцип научности 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– направлен на формирование у воспитанников умений и навыков в работе с различными материалами, способствует развитию их познавательной активности, усвоению новых терминов и понятий.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Связь теории с практикой 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– те знания, которые дети получают на занятиях, </w:t>
      </w:r>
      <w:r w:rsidR="00352B77" w:rsidRPr="006632AB">
        <w:rPr>
          <w:rFonts w:ascii="Times New Roman" w:eastAsia="Times New Roman" w:hAnsi="Times New Roman"/>
          <w:color w:val="000000"/>
          <w:sz w:val="28"/>
          <w:szCs w:val="28"/>
        </w:rPr>
        <w:t>воплощаются в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практической деятельности.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Принцип обучения и воспитания детей в коллективе 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– воспитывается и развивается чувство ответственности, коллективизма, товарищеской взаимопомощи.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Принцип последовательности и систематичности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 – направлен на развитие компетентности детей в данном виде творчества.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Принцип доступности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– деятельность в коллективе строится на основе реальных возможностей ребенка, учебный материал прост и доступен.</w:t>
      </w:r>
    </w:p>
    <w:p w:rsidR="003C2BC0" w:rsidRPr="006632AB" w:rsidRDefault="003C2BC0" w:rsidP="002D52A8">
      <w:pPr>
        <w:pStyle w:val="aa"/>
        <w:ind w:firstLine="426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lastRenderedPageBreak/>
        <w:t>Принцип наглядности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– обеспечивается применением разнообразных </w:t>
      </w:r>
      <w:r w:rsidR="00352B77" w:rsidRPr="006632AB">
        <w:rPr>
          <w:rFonts w:ascii="Times New Roman" w:eastAsia="Times New Roman" w:hAnsi="Times New Roman"/>
          <w:color w:val="000000"/>
          <w:sz w:val="28"/>
          <w:szCs w:val="28"/>
        </w:rPr>
        <w:t>образцов, иллюстраций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, использованием технологических карт и схем изготовления.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Для усвоения воспитанниками материала используются различные</w:t>
      </w:r>
      <w:r w:rsidRPr="006632A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методы: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Словесный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(рассказ, беседа).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Наглядный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(коллективное рассматривание и обсуждение произведений </w:t>
      </w:r>
      <w:r w:rsidR="00352B77" w:rsidRPr="006632AB">
        <w:rPr>
          <w:rFonts w:ascii="Times New Roman" w:eastAsia="Times New Roman" w:hAnsi="Times New Roman"/>
          <w:color w:val="000000"/>
          <w:sz w:val="28"/>
          <w:szCs w:val="28"/>
        </w:rPr>
        <w:t>искусств, демонстрация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Интегрированный</w:t>
      </w:r>
      <w:r w:rsidRPr="006632A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(сочетание различных видов деятельности).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Практический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(показ приемов работы педагогом, индивидуальная и коллективная работа, дидактическая игра). </w:t>
      </w:r>
    </w:p>
    <w:p w:rsidR="003C2BC0" w:rsidRPr="006632AB" w:rsidRDefault="003C2BC0" w:rsidP="006632AB">
      <w:pPr>
        <w:pStyle w:val="aa"/>
        <w:rPr>
          <w:rFonts w:ascii="Times New Roman" w:eastAsia="Times New Roman" w:hAnsi="Times New Roman"/>
          <w:color w:val="000000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Творческий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 xml:space="preserve"> (исследования, поиск материала, творческая работа).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Непосредственный </w:t>
      </w:r>
      <w:r w:rsidR="00352B77" w:rsidRPr="006632AB">
        <w:rPr>
          <w:rFonts w:ascii="Times New Roman" w:eastAsia="Times New Roman" w:hAnsi="Times New Roman"/>
          <w:i/>
          <w:color w:val="000000"/>
          <w:sz w:val="28"/>
          <w:szCs w:val="28"/>
        </w:rPr>
        <w:t>контроль восприятия</w:t>
      </w:r>
      <w:r w:rsidRPr="006632AB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  <w:r w:rsidRPr="006632AB">
        <w:rPr>
          <w:rFonts w:ascii="Times New Roman" w:eastAsia="Times New Roman" w:hAnsi="Times New Roman"/>
          <w:color w:val="000000"/>
          <w:sz w:val="28"/>
          <w:szCs w:val="28"/>
        </w:rPr>
        <w:t>(анализ и сравнение).</w:t>
      </w:r>
      <w:r w:rsidRPr="006632AB">
        <w:rPr>
          <w:rFonts w:ascii="Times New Roman" w:hAnsi="Times New Roman"/>
          <w:sz w:val="28"/>
          <w:szCs w:val="28"/>
        </w:rPr>
        <w:t xml:space="preserve"> </w:t>
      </w:r>
    </w:p>
    <w:p w:rsidR="00FC7C95" w:rsidRPr="006632AB" w:rsidRDefault="00FC7C95" w:rsidP="006632AB">
      <w:pPr>
        <w:pStyle w:val="aa"/>
        <w:rPr>
          <w:rFonts w:ascii="Times New Roman" w:eastAsia="Franklin Gothic Book" w:hAnsi="Times New Roman"/>
          <w:sz w:val="28"/>
          <w:szCs w:val="28"/>
        </w:rPr>
      </w:pPr>
    </w:p>
    <w:p w:rsidR="002524AA" w:rsidRDefault="002524AA">
      <w:pPr>
        <w:spacing w:after="200" w:line="276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b/>
          <w:sz w:val="28"/>
          <w:szCs w:val="28"/>
        </w:rPr>
        <w:br w:type="page"/>
      </w:r>
    </w:p>
    <w:p w:rsidR="003C2BC0" w:rsidRPr="006632AB" w:rsidRDefault="00352B77" w:rsidP="006632AB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32AB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Уатт Ф. Как научиться рисовать: Универсальное пособие для детей и взрослых / Пер. с англ. </w:t>
      </w:r>
      <w:proofErr w:type="spellStart"/>
      <w:r w:rsidRPr="006632AB">
        <w:rPr>
          <w:rFonts w:ascii="Times New Roman" w:hAnsi="Times New Roman"/>
          <w:sz w:val="28"/>
          <w:szCs w:val="28"/>
        </w:rPr>
        <w:t>М.Д.Лахути</w:t>
      </w:r>
      <w:proofErr w:type="spellEnd"/>
      <w:r w:rsidRPr="006632AB">
        <w:rPr>
          <w:rFonts w:ascii="Times New Roman" w:hAnsi="Times New Roman"/>
          <w:sz w:val="28"/>
          <w:szCs w:val="28"/>
        </w:rPr>
        <w:t>. – М.: ООО «Издательство «</w:t>
      </w:r>
      <w:proofErr w:type="spellStart"/>
      <w:r w:rsidRPr="006632AB">
        <w:rPr>
          <w:rFonts w:ascii="Times New Roman" w:hAnsi="Times New Roman"/>
          <w:sz w:val="28"/>
          <w:szCs w:val="28"/>
        </w:rPr>
        <w:t>Росмэн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 – Пресс», 2004. – 96 с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Авторская программа по изобразительному искусству: программа под редакцией Б.М. </w:t>
      </w:r>
      <w:proofErr w:type="spellStart"/>
      <w:r w:rsidRPr="006632A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6632AB">
        <w:rPr>
          <w:rFonts w:ascii="Times New Roman" w:hAnsi="Times New Roman"/>
          <w:sz w:val="28"/>
          <w:szCs w:val="28"/>
        </w:rPr>
        <w:t>. 5 - 9 класс.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Учебно-методические комплекты к программе под редакцией Б.М. </w:t>
      </w:r>
      <w:proofErr w:type="spellStart"/>
      <w:r w:rsidRPr="006632A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. 5 - 9 класс.  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Учебники по изобразительному искусству: Гуров Г.У., Питерских А. С. Дизайн и архитектура в жизни человека. Учебник для 7-8 классов;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Декоративно-прикладное искусство в жизни человека: учебник для 5 класса /под редакцией Б.М. </w:t>
      </w:r>
      <w:proofErr w:type="spellStart"/>
      <w:r w:rsidRPr="006632A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632AB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 Л.А. Искусство в жизни человека. Учебник для 6 класса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Поурочные планы. Автор О.В. Павлова. </w:t>
      </w:r>
      <w:proofErr w:type="spellStart"/>
      <w:r w:rsidRPr="006632AB">
        <w:rPr>
          <w:rFonts w:ascii="Times New Roman" w:hAnsi="Times New Roman"/>
          <w:sz w:val="28"/>
          <w:szCs w:val="28"/>
        </w:rPr>
        <w:t>Программно</w:t>
      </w:r>
      <w:proofErr w:type="spellEnd"/>
      <w:r w:rsidRPr="006632AB">
        <w:rPr>
          <w:rFonts w:ascii="Times New Roman" w:hAnsi="Times New Roman"/>
          <w:sz w:val="28"/>
          <w:szCs w:val="28"/>
        </w:rPr>
        <w:t xml:space="preserve"> – методические материалы. Изобразительное искусство 1-9 классы. М.: «Просвещение». 2009.</w:t>
      </w:r>
    </w:p>
    <w:p w:rsidR="00916646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="Times New Roman" w:hAnsi="Times New Roman"/>
          <w:sz w:val="28"/>
          <w:szCs w:val="28"/>
        </w:rPr>
        <w:t xml:space="preserve">Поурочные планы.5,6, 7 классы. Автор О.В. Свиридова. 5.2. </w:t>
      </w:r>
      <w:proofErr w:type="spellStart"/>
      <w:r w:rsidRPr="006632AB">
        <w:rPr>
          <w:rFonts w:ascii="Times New Roman" w:eastAsia="Times New Roman" w:hAnsi="Times New Roman"/>
          <w:sz w:val="28"/>
          <w:szCs w:val="28"/>
        </w:rPr>
        <w:t>Программно</w:t>
      </w:r>
      <w:proofErr w:type="spellEnd"/>
      <w:r w:rsidRPr="006632AB">
        <w:rPr>
          <w:rFonts w:ascii="Times New Roman" w:eastAsia="Times New Roman" w:hAnsi="Times New Roman"/>
          <w:sz w:val="28"/>
          <w:szCs w:val="28"/>
        </w:rPr>
        <w:t xml:space="preserve"> – методические материалы. Изобразительное искусство 1-9 классы. М.: «Просвещение». 2009.                                                                                                                                                         </w:t>
      </w:r>
      <w:r w:rsidR="00916646" w:rsidRPr="006632AB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16646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="Times New Roman" w:hAnsi="Times New Roman"/>
          <w:sz w:val="28"/>
          <w:szCs w:val="28"/>
        </w:rPr>
        <w:t xml:space="preserve">Вакуленко Е.Г. Народное декоративно-прикладное искусство: теория, история, практика / Е.Г. Вакуленко. </w:t>
      </w:r>
    </w:p>
    <w:p w:rsidR="00916646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="Times New Roman" w:hAnsi="Times New Roman"/>
          <w:sz w:val="28"/>
          <w:szCs w:val="28"/>
        </w:rPr>
        <w:t>Комарова Т.С. как научить ребенка рисовать Т.С. Комарова. – М.: Столетие, 1998.</w:t>
      </w: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proofErr w:type="spellStart"/>
      <w:r w:rsidRPr="006632AB">
        <w:rPr>
          <w:rFonts w:ascii="Times New Roman" w:eastAsia="Times New Roman" w:hAnsi="Times New Roman"/>
          <w:sz w:val="28"/>
          <w:szCs w:val="28"/>
        </w:rPr>
        <w:t>Неменский</w:t>
      </w:r>
      <w:proofErr w:type="spellEnd"/>
      <w:r w:rsidRPr="006632AB">
        <w:rPr>
          <w:rFonts w:ascii="Times New Roman" w:eastAsia="Times New Roman" w:hAnsi="Times New Roman"/>
          <w:sz w:val="28"/>
          <w:szCs w:val="28"/>
        </w:rPr>
        <w:t xml:space="preserve"> Б.М. Мудрость красоты / Б.М. </w:t>
      </w:r>
      <w:proofErr w:type="spellStart"/>
      <w:r w:rsidRPr="006632AB">
        <w:rPr>
          <w:rFonts w:ascii="Times New Roman" w:eastAsia="Times New Roman" w:hAnsi="Times New Roman"/>
          <w:sz w:val="28"/>
          <w:szCs w:val="28"/>
        </w:rPr>
        <w:t>Неменский</w:t>
      </w:r>
      <w:proofErr w:type="spellEnd"/>
      <w:r w:rsidRPr="006632AB">
        <w:rPr>
          <w:rFonts w:ascii="Times New Roman" w:eastAsia="Times New Roman" w:hAnsi="Times New Roman"/>
          <w:sz w:val="28"/>
          <w:szCs w:val="28"/>
        </w:rPr>
        <w:t xml:space="preserve">. – М.: Просвещение, 1987. </w:t>
      </w:r>
    </w:p>
    <w:p w:rsidR="00916646" w:rsidRPr="006632AB" w:rsidRDefault="00916646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 xml:space="preserve"> Краткий словарь художественных терминов </w:t>
      </w:r>
      <w:proofErr w:type="spellStart"/>
      <w:r w:rsidRPr="006632AB">
        <w:rPr>
          <w:rFonts w:ascii="Times New Roman" w:hAnsi="Times New Roman"/>
          <w:sz w:val="28"/>
          <w:szCs w:val="28"/>
        </w:rPr>
        <w:t>Н.М.Сокольникова</w:t>
      </w:r>
      <w:proofErr w:type="spellEnd"/>
      <w:r w:rsidRPr="006632AB">
        <w:rPr>
          <w:rFonts w:ascii="Times New Roman" w:hAnsi="Times New Roman"/>
          <w:sz w:val="28"/>
          <w:szCs w:val="28"/>
        </w:rPr>
        <w:t>, Обнинск, «Титул» 1998 г.</w:t>
      </w:r>
    </w:p>
    <w:p w:rsidR="00916646" w:rsidRPr="006632AB" w:rsidRDefault="00CC5409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16646" w:rsidRPr="006632AB">
        <w:rPr>
          <w:rFonts w:ascii="Times New Roman" w:eastAsia="Times New Roman" w:hAnsi="Times New Roman"/>
          <w:sz w:val="28"/>
          <w:szCs w:val="28"/>
        </w:rPr>
        <w:t>Буткевич</w:t>
      </w:r>
      <w:proofErr w:type="spellEnd"/>
      <w:r w:rsidR="00916646" w:rsidRPr="006632AB">
        <w:rPr>
          <w:rFonts w:ascii="Times New Roman" w:eastAsia="Times New Roman" w:hAnsi="Times New Roman"/>
          <w:sz w:val="28"/>
          <w:szCs w:val="28"/>
        </w:rPr>
        <w:t xml:space="preserve"> Л.М. История орнамента: Учеб. пособие для студ. </w:t>
      </w:r>
      <w:proofErr w:type="spellStart"/>
      <w:r w:rsidR="00916646" w:rsidRPr="006632AB">
        <w:rPr>
          <w:rFonts w:ascii="Times New Roman" w:eastAsia="Times New Roman" w:hAnsi="Times New Roman"/>
          <w:sz w:val="28"/>
          <w:szCs w:val="28"/>
        </w:rPr>
        <w:t>высш</w:t>
      </w:r>
      <w:proofErr w:type="spellEnd"/>
      <w:r w:rsidR="00916646" w:rsidRPr="006632A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916646" w:rsidRPr="006632AB">
        <w:rPr>
          <w:rFonts w:ascii="Times New Roman" w:eastAsia="Times New Roman" w:hAnsi="Times New Roman"/>
          <w:sz w:val="28"/>
          <w:szCs w:val="28"/>
        </w:rPr>
        <w:t>пед</w:t>
      </w:r>
      <w:proofErr w:type="spellEnd"/>
      <w:r w:rsidR="00916646" w:rsidRPr="006632AB">
        <w:rPr>
          <w:rFonts w:ascii="Times New Roman" w:eastAsia="Times New Roman" w:hAnsi="Times New Roman"/>
          <w:sz w:val="28"/>
          <w:szCs w:val="28"/>
        </w:rPr>
        <w:t xml:space="preserve">. учеб. заведений / Л.М. </w:t>
      </w:r>
      <w:proofErr w:type="spellStart"/>
      <w:r w:rsidR="00916646" w:rsidRPr="006632AB">
        <w:rPr>
          <w:rFonts w:ascii="Times New Roman" w:eastAsia="Times New Roman" w:hAnsi="Times New Roman"/>
          <w:sz w:val="28"/>
          <w:szCs w:val="28"/>
        </w:rPr>
        <w:t>Буткевич</w:t>
      </w:r>
      <w:proofErr w:type="spellEnd"/>
      <w:r w:rsidR="00916646" w:rsidRPr="006632AB">
        <w:rPr>
          <w:rFonts w:ascii="Times New Roman" w:eastAsia="Times New Roman" w:hAnsi="Times New Roman"/>
          <w:sz w:val="28"/>
          <w:szCs w:val="28"/>
        </w:rPr>
        <w:t>. – М.: ВЛАДОС, 2003.</w:t>
      </w:r>
    </w:p>
    <w:p w:rsidR="00916646" w:rsidRPr="006632AB" w:rsidRDefault="00916646" w:rsidP="006632AB">
      <w:pPr>
        <w:pStyle w:val="aa"/>
        <w:rPr>
          <w:rFonts w:ascii="Times New Roman" w:eastAsia="Times New Roman" w:hAnsi="Times New Roman"/>
          <w:sz w:val="28"/>
          <w:szCs w:val="28"/>
        </w:rPr>
      </w:pP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b/>
          <w:sz w:val="28"/>
          <w:szCs w:val="28"/>
        </w:rPr>
        <w:t xml:space="preserve">Список литературы для </w:t>
      </w:r>
      <w:r w:rsidR="00916646" w:rsidRPr="006632AB">
        <w:rPr>
          <w:rFonts w:ascii="Times New Roman" w:hAnsi="Times New Roman"/>
          <w:b/>
          <w:sz w:val="28"/>
          <w:szCs w:val="28"/>
        </w:rPr>
        <w:t>об</w:t>
      </w:r>
      <w:r w:rsidRPr="006632AB">
        <w:rPr>
          <w:rFonts w:ascii="Times New Roman" w:hAnsi="Times New Roman"/>
          <w:b/>
          <w:sz w:val="28"/>
          <w:szCs w:val="28"/>
        </w:rPr>
        <w:t>уча</w:t>
      </w:r>
      <w:r w:rsidR="00916646" w:rsidRPr="006632AB">
        <w:rPr>
          <w:rFonts w:ascii="Times New Roman" w:hAnsi="Times New Roman"/>
          <w:b/>
          <w:sz w:val="28"/>
          <w:szCs w:val="28"/>
        </w:rPr>
        <w:t>ю</w:t>
      </w:r>
      <w:r w:rsidRPr="006632AB">
        <w:rPr>
          <w:rFonts w:ascii="Times New Roman" w:hAnsi="Times New Roman"/>
          <w:b/>
          <w:sz w:val="28"/>
          <w:szCs w:val="28"/>
        </w:rPr>
        <w:t>щихся</w:t>
      </w:r>
      <w:r w:rsidRPr="006632AB">
        <w:rPr>
          <w:rFonts w:ascii="Times New Roman" w:hAnsi="Times New Roman"/>
          <w:sz w:val="28"/>
          <w:szCs w:val="28"/>
        </w:rPr>
        <w:t>:</w:t>
      </w:r>
    </w:p>
    <w:p w:rsidR="00916646" w:rsidRPr="006632AB" w:rsidRDefault="00916646" w:rsidP="006632AB">
      <w:pPr>
        <w:pStyle w:val="aa"/>
        <w:rPr>
          <w:rFonts w:ascii="Times New Roman" w:hAnsi="Times New Roman"/>
          <w:sz w:val="28"/>
          <w:szCs w:val="28"/>
        </w:rPr>
      </w:pPr>
    </w:p>
    <w:p w:rsidR="003C2BC0" w:rsidRPr="006632AB" w:rsidRDefault="00916646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1.</w:t>
      </w:r>
      <w:r w:rsidR="003C2BC0" w:rsidRPr="006632AB">
        <w:rPr>
          <w:rFonts w:ascii="Times New Roman" w:hAnsi="Times New Roman"/>
          <w:sz w:val="28"/>
          <w:szCs w:val="28"/>
        </w:rPr>
        <w:t xml:space="preserve">«Искусство вокруг нас» Б.М. </w:t>
      </w:r>
      <w:proofErr w:type="spellStart"/>
      <w:r w:rsidR="003C2BC0" w:rsidRPr="006632AB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3C2BC0" w:rsidRPr="006632AB">
        <w:rPr>
          <w:rFonts w:ascii="Times New Roman" w:hAnsi="Times New Roman"/>
          <w:sz w:val="28"/>
          <w:szCs w:val="28"/>
        </w:rPr>
        <w:t xml:space="preserve"> М. «Просвещение»,2013г.</w:t>
      </w:r>
    </w:p>
    <w:p w:rsidR="003C2BC0" w:rsidRPr="006632AB" w:rsidRDefault="00916646" w:rsidP="006632AB">
      <w:pPr>
        <w:pStyle w:val="aa"/>
        <w:rPr>
          <w:rFonts w:ascii="Times New Roman" w:hAnsi="Times New Roman"/>
          <w:sz w:val="28"/>
          <w:szCs w:val="28"/>
        </w:rPr>
      </w:pPr>
      <w:r w:rsidRPr="006632AB">
        <w:rPr>
          <w:rFonts w:ascii="Times New Roman" w:hAnsi="Times New Roman"/>
          <w:sz w:val="28"/>
          <w:szCs w:val="28"/>
        </w:rPr>
        <w:t>2.</w:t>
      </w:r>
      <w:r w:rsidR="003C2BC0" w:rsidRPr="006632AB">
        <w:rPr>
          <w:rFonts w:ascii="Times New Roman" w:hAnsi="Times New Roman"/>
          <w:sz w:val="28"/>
          <w:szCs w:val="28"/>
        </w:rPr>
        <w:t xml:space="preserve">«Твоя мастерская» Б.М. </w:t>
      </w:r>
      <w:proofErr w:type="spellStart"/>
      <w:r w:rsidR="003C2BC0" w:rsidRPr="006632AB">
        <w:rPr>
          <w:rFonts w:ascii="Times New Roman" w:hAnsi="Times New Roman"/>
          <w:sz w:val="28"/>
          <w:szCs w:val="28"/>
        </w:rPr>
        <w:t>Неменский</w:t>
      </w:r>
      <w:proofErr w:type="spellEnd"/>
      <w:r w:rsidR="003C2BC0" w:rsidRPr="006632AB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="003C2BC0" w:rsidRPr="006632AB">
        <w:rPr>
          <w:rFonts w:ascii="Times New Roman" w:hAnsi="Times New Roman"/>
          <w:sz w:val="28"/>
          <w:szCs w:val="28"/>
        </w:rPr>
        <w:t>« Просвещение</w:t>
      </w:r>
      <w:proofErr w:type="gramEnd"/>
      <w:r w:rsidR="003C2BC0" w:rsidRPr="006632AB">
        <w:rPr>
          <w:rFonts w:ascii="Times New Roman" w:hAnsi="Times New Roman"/>
          <w:sz w:val="28"/>
          <w:szCs w:val="28"/>
        </w:rPr>
        <w:t xml:space="preserve">».2013г. 4 «Краткий словарь художественных терминов» </w:t>
      </w:r>
      <w:proofErr w:type="spellStart"/>
      <w:r w:rsidR="003C2BC0" w:rsidRPr="006632AB">
        <w:rPr>
          <w:rFonts w:ascii="Times New Roman" w:hAnsi="Times New Roman"/>
          <w:sz w:val="28"/>
          <w:szCs w:val="28"/>
        </w:rPr>
        <w:t>Н.М.Сокольникова</w:t>
      </w:r>
      <w:proofErr w:type="spellEnd"/>
      <w:r w:rsidR="003C2BC0" w:rsidRPr="006632AB">
        <w:rPr>
          <w:rFonts w:ascii="Times New Roman" w:hAnsi="Times New Roman"/>
          <w:sz w:val="28"/>
          <w:szCs w:val="28"/>
        </w:rPr>
        <w:t>, Обнинск, «Титул» 1998</w:t>
      </w:r>
      <w:r w:rsidRPr="006632AB">
        <w:rPr>
          <w:rFonts w:ascii="Times New Roman" w:hAnsi="Times New Roman"/>
          <w:sz w:val="28"/>
          <w:szCs w:val="28"/>
        </w:rPr>
        <w:t xml:space="preserve"> </w:t>
      </w:r>
      <w:r w:rsidR="003C2BC0" w:rsidRPr="006632AB">
        <w:rPr>
          <w:rFonts w:ascii="Times New Roman" w:hAnsi="Times New Roman"/>
          <w:sz w:val="28"/>
          <w:szCs w:val="28"/>
        </w:rPr>
        <w:t>г</w:t>
      </w:r>
      <w:r w:rsidRPr="006632AB">
        <w:rPr>
          <w:rFonts w:ascii="Times New Roman" w:hAnsi="Times New Roman"/>
          <w:sz w:val="28"/>
          <w:szCs w:val="28"/>
        </w:rPr>
        <w:t>.</w:t>
      </w:r>
    </w:p>
    <w:p w:rsidR="003C2BC0" w:rsidRPr="006632AB" w:rsidRDefault="003C2BC0" w:rsidP="006632AB">
      <w:pPr>
        <w:pStyle w:val="aa"/>
        <w:rPr>
          <w:rFonts w:ascii="Times New Roman" w:hAnsi="Times New Roman"/>
          <w:b/>
          <w:sz w:val="28"/>
          <w:szCs w:val="28"/>
        </w:rPr>
      </w:pPr>
    </w:p>
    <w:p w:rsidR="003C2BC0" w:rsidRPr="006632AB" w:rsidRDefault="003C2BC0" w:rsidP="006632AB">
      <w:pPr>
        <w:pStyle w:val="aa"/>
        <w:rPr>
          <w:rFonts w:ascii="Times New Roman" w:hAnsi="Times New Roman"/>
          <w:b/>
          <w:sz w:val="28"/>
          <w:szCs w:val="28"/>
        </w:rPr>
      </w:pPr>
    </w:p>
    <w:p w:rsidR="003C2BC0" w:rsidRPr="006632AB" w:rsidRDefault="003C2BC0" w:rsidP="006632AB">
      <w:pPr>
        <w:pStyle w:val="aa"/>
        <w:rPr>
          <w:rFonts w:ascii="Times New Roman" w:hAnsi="Times New Roman"/>
          <w:sz w:val="28"/>
          <w:szCs w:val="28"/>
        </w:rPr>
      </w:pPr>
    </w:p>
    <w:sectPr w:rsidR="003C2BC0" w:rsidRPr="006632AB" w:rsidSect="002D52A8">
      <w:footerReference w:type="default" r:id="rId9"/>
      <w:pgSz w:w="11906" w:h="16838"/>
      <w:pgMar w:top="720" w:right="707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45" w:rsidRDefault="00E54945" w:rsidP="000F490D">
      <w:r>
        <w:separator/>
      </w:r>
    </w:p>
  </w:endnote>
  <w:endnote w:type="continuationSeparator" w:id="0">
    <w:p w:rsidR="00E54945" w:rsidRDefault="00E54945" w:rsidP="000F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708928"/>
      <w:docPartObj>
        <w:docPartGallery w:val="Page Numbers (Bottom of Page)"/>
        <w:docPartUnique/>
      </w:docPartObj>
    </w:sdtPr>
    <w:sdtEndPr/>
    <w:sdtContent>
      <w:p w:rsidR="000F490D" w:rsidRDefault="00136FFE">
        <w:pPr>
          <w:pStyle w:val="ad"/>
          <w:jc w:val="right"/>
        </w:pPr>
        <w:r>
          <w:fldChar w:fldCharType="begin"/>
        </w:r>
        <w:r w:rsidR="000F490D">
          <w:instrText>PAGE   \* MERGEFORMAT</w:instrText>
        </w:r>
        <w:r>
          <w:fldChar w:fldCharType="separate"/>
        </w:r>
        <w:r w:rsidR="002524AA" w:rsidRPr="002524AA">
          <w:rPr>
            <w:noProof/>
            <w:lang w:val="ru-RU"/>
          </w:rPr>
          <w:t>12</w:t>
        </w:r>
        <w:r>
          <w:fldChar w:fldCharType="end"/>
        </w:r>
      </w:p>
    </w:sdtContent>
  </w:sdt>
  <w:p w:rsidR="000F490D" w:rsidRDefault="000F49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45" w:rsidRDefault="00E54945" w:rsidP="000F490D">
      <w:r>
        <w:separator/>
      </w:r>
    </w:p>
  </w:footnote>
  <w:footnote w:type="continuationSeparator" w:id="0">
    <w:p w:rsidR="00E54945" w:rsidRDefault="00E54945" w:rsidP="000F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130"/>
    <w:multiLevelType w:val="multilevel"/>
    <w:tmpl w:val="DA5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04FF7"/>
    <w:multiLevelType w:val="hybridMultilevel"/>
    <w:tmpl w:val="12D6F588"/>
    <w:lvl w:ilvl="0" w:tplc="9C9CAD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D82"/>
    <w:multiLevelType w:val="multilevel"/>
    <w:tmpl w:val="7370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125B6"/>
    <w:multiLevelType w:val="multilevel"/>
    <w:tmpl w:val="EB6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62C79"/>
    <w:multiLevelType w:val="multilevel"/>
    <w:tmpl w:val="035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E6BEE"/>
    <w:multiLevelType w:val="hybridMultilevel"/>
    <w:tmpl w:val="A65A6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92599"/>
    <w:multiLevelType w:val="hybridMultilevel"/>
    <w:tmpl w:val="15B29F3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78E0"/>
    <w:multiLevelType w:val="hybridMultilevel"/>
    <w:tmpl w:val="B20AA08E"/>
    <w:lvl w:ilvl="0" w:tplc="9C9CAD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25792"/>
    <w:multiLevelType w:val="hybridMultilevel"/>
    <w:tmpl w:val="A03E0E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E6A3C"/>
    <w:multiLevelType w:val="hybridMultilevel"/>
    <w:tmpl w:val="92E28C24"/>
    <w:lvl w:ilvl="0" w:tplc="CF2A3B2A">
      <w:numFmt w:val="bullet"/>
      <w:lvlText w:val="-"/>
      <w:lvlJc w:val="left"/>
      <w:pPr>
        <w:ind w:left="720" w:hanging="360"/>
      </w:pPr>
      <w:rPr>
        <w:rFonts w:ascii="@Arial Unicode MS" w:eastAsia="@Arial Unicode MS" w:hAnsi="Times New Roman" w:cs="Times New Roman" w:hint="eastAsia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132AB"/>
    <w:multiLevelType w:val="multilevel"/>
    <w:tmpl w:val="166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F0EEA"/>
    <w:multiLevelType w:val="hybridMultilevel"/>
    <w:tmpl w:val="CC6C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E3318"/>
    <w:multiLevelType w:val="multilevel"/>
    <w:tmpl w:val="9F2CF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212305"/>
    <w:multiLevelType w:val="multilevel"/>
    <w:tmpl w:val="6C3821B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166"/>
    <w:multiLevelType w:val="multilevel"/>
    <w:tmpl w:val="063EC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35C31"/>
    <w:multiLevelType w:val="hybridMultilevel"/>
    <w:tmpl w:val="18946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94748"/>
    <w:multiLevelType w:val="hybridMultilevel"/>
    <w:tmpl w:val="4C02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15"/>
  </w:num>
  <w:num w:numId="11">
    <w:abstractNumId w:val="7"/>
  </w:num>
  <w:num w:numId="12">
    <w:abstractNumId w:val="1"/>
  </w:num>
  <w:num w:numId="13">
    <w:abstractNumId w:val="1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D6"/>
    <w:rsid w:val="00005B17"/>
    <w:rsid w:val="00005E6E"/>
    <w:rsid w:val="00006C42"/>
    <w:rsid w:val="000165AD"/>
    <w:rsid w:val="00042DFC"/>
    <w:rsid w:val="00053AFE"/>
    <w:rsid w:val="00070ED8"/>
    <w:rsid w:val="0008016E"/>
    <w:rsid w:val="000A3698"/>
    <w:rsid w:val="000B6B59"/>
    <w:rsid w:val="000C2E14"/>
    <w:rsid w:val="000F490D"/>
    <w:rsid w:val="00110F3B"/>
    <w:rsid w:val="00110FC4"/>
    <w:rsid w:val="00112006"/>
    <w:rsid w:val="00115C00"/>
    <w:rsid w:val="00136FFE"/>
    <w:rsid w:val="00143C23"/>
    <w:rsid w:val="00143E0B"/>
    <w:rsid w:val="001A1360"/>
    <w:rsid w:val="002524AA"/>
    <w:rsid w:val="002745C2"/>
    <w:rsid w:val="00292170"/>
    <w:rsid w:val="002C7E34"/>
    <w:rsid w:val="002D52A8"/>
    <w:rsid w:val="003158A6"/>
    <w:rsid w:val="003237EB"/>
    <w:rsid w:val="00352B77"/>
    <w:rsid w:val="00370235"/>
    <w:rsid w:val="00376D99"/>
    <w:rsid w:val="0038575B"/>
    <w:rsid w:val="00390850"/>
    <w:rsid w:val="003B3175"/>
    <w:rsid w:val="003C2BC0"/>
    <w:rsid w:val="003C610D"/>
    <w:rsid w:val="003C7FE6"/>
    <w:rsid w:val="003D1961"/>
    <w:rsid w:val="004070CB"/>
    <w:rsid w:val="0040752B"/>
    <w:rsid w:val="00467E2E"/>
    <w:rsid w:val="00487E67"/>
    <w:rsid w:val="00507B62"/>
    <w:rsid w:val="005379AA"/>
    <w:rsid w:val="00571A32"/>
    <w:rsid w:val="005A6DB9"/>
    <w:rsid w:val="005E6A31"/>
    <w:rsid w:val="00601FC9"/>
    <w:rsid w:val="006204FC"/>
    <w:rsid w:val="006378AB"/>
    <w:rsid w:val="006632AB"/>
    <w:rsid w:val="006D042B"/>
    <w:rsid w:val="006D44D5"/>
    <w:rsid w:val="006E052F"/>
    <w:rsid w:val="006E46BE"/>
    <w:rsid w:val="00724EE9"/>
    <w:rsid w:val="007311CD"/>
    <w:rsid w:val="00732F8C"/>
    <w:rsid w:val="007336B9"/>
    <w:rsid w:val="00756222"/>
    <w:rsid w:val="007603A3"/>
    <w:rsid w:val="00775F4B"/>
    <w:rsid w:val="007B1F11"/>
    <w:rsid w:val="007D6B3C"/>
    <w:rsid w:val="008048A3"/>
    <w:rsid w:val="0083072E"/>
    <w:rsid w:val="00852638"/>
    <w:rsid w:val="008616B7"/>
    <w:rsid w:val="008830F2"/>
    <w:rsid w:val="008A2E07"/>
    <w:rsid w:val="008B0224"/>
    <w:rsid w:val="008D7070"/>
    <w:rsid w:val="00906744"/>
    <w:rsid w:val="00916646"/>
    <w:rsid w:val="00A01073"/>
    <w:rsid w:val="00A038A5"/>
    <w:rsid w:val="00A15A8D"/>
    <w:rsid w:val="00A17175"/>
    <w:rsid w:val="00A62F22"/>
    <w:rsid w:val="00AA2E1E"/>
    <w:rsid w:val="00AA49A3"/>
    <w:rsid w:val="00AB2228"/>
    <w:rsid w:val="00AD2BD4"/>
    <w:rsid w:val="00AE19D6"/>
    <w:rsid w:val="00AF6ADF"/>
    <w:rsid w:val="00B151A4"/>
    <w:rsid w:val="00B1639D"/>
    <w:rsid w:val="00B23B5C"/>
    <w:rsid w:val="00B36D05"/>
    <w:rsid w:val="00BB4DDD"/>
    <w:rsid w:val="00C029D8"/>
    <w:rsid w:val="00C11AC7"/>
    <w:rsid w:val="00C37827"/>
    <w:rsid w:val="00C45258"/>
    <w:rsid w:val="00C501FE"/>
    <w:rsid w:val="00C53FFA"/>
    <w:rsid w:val="00C76D8B"/>
    <w:rsid w:val="00C87B9C"/>
    <w:rsid w:val="00C9519F"/>
    <w:rsid w:val="00CC5409"/>
    <w:rsid w:val="00D013A7"/>
    <w:rsid w:val="00D0703D"/>
    <w:rsid w:val="00D07348"/>
    <w:rsid w:val="00D12CA0"/>
    <w:rsid w:val="00D2285A"/>
    <w:rsid w:val="00D36783"/>
    <w:rsid w:val="00D52447"/>
    <w:rsid w:val="00D64DD0"/>
    <w:rsid w:val="00D92C0C"/>
    <w:rsid w:val="00DB0322"/>
    <w:rsid w:val="00DD3419"/>
    <w:rsid w:val="00DD76C7"/>
    <w:rsid w:val="00DE47DC"/>
    <w:rsid w:val="00DF381D"/>
    <w:rsid w:val="00E1392C"/>
    <w:rsid w:val="00E54945"/>
    <w:rsid w:val="00E745A4"/>
    <w:rsid w:val="00ED6C87"/>
    <w:rsid w:val="00EE54DE"/>
    <w:rsid w:val="00EF129B"/>
    <w:rsid w:val="00F00002"/>
    <w:rsid w:val="00F86C39"/>
    <w:rsid w:val="00FA68CB"/>
    <w:rsid w:val="00FB5726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8477"/>
  <w15:docId w15:val="{47E4D3A2-D123-4B2E-B2BD-68A09584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D6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745A4"/>
    <w:rPr>
      <w:rFonts w:ascii="Consolas" w:hAnsi="Consolas" w:cs="Consolas"/>
      <w:sz w:val="20"/>
      <w:szCs w:val="20"/>
      <w:lang w:val="ru-RU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745A4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nhideWhenUsed/>
    <w:rsid w:val="00FB5726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a4">
    <w:name w:val="List Paragraph"/>
    <w:basedOn w:val="a"/>
    <w:uiPriority w:val="34"/>
    <w:qFormat/>
    <w:rsid w:val="004070C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table" w:styleId="a5">
    <w:name w:val="Table Grid"/>
    <w:basedOn w:val="a1"/>
    <w:uiPriority w:val="39"/>
    <w:rsid w:val="00775F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"/>
    <w:basedOn w:val="a"/>
    <w:link w:val="a7"/>
    <w:rsid w:val="002C7E34"/>
    <w:pPr>
      <w:spacing w:line="276" w:lineRule="auto"/>
      <w:jc w:val="both"/>
    </w:pPr>
    <w:rPr>
      <w:rFonts w:eastAsia="Times New Roman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2C7E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C7E34"/>
  </w:style>
  <w:style w:type="paragraph" w:styleId="a8">
    <w:name w:val="Body Text Indent"/>
    <w:basedOn w:val="a"/>
    <w:link w:val="a9"/>
    <w:rsid w:val="002C7E34"/>
    <w:pPr>
      <w:spacing w:after="120" w:line="276" w:lineRule="auto"/>
      <w:ind w:left="283"/>
      <w:jc w:val="both"/>
    </w:pPr>
    <w:rPr>
      <w:rFonts w:eastAsia="Times New Roman"/>
      <w:lang w:val="ru-RU"/>
    </w:rPr>
  </w:style>
  <w:style w:type="character" w:customStyle="1" w:styleId="a9">
    <w:name w:val="Основной текст с отступом Знак"/>
    <w:basedOn w:val="a0"/>
    <w:link w:val="a8"/>
    <w:rsid w:val="002C7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603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mall">
    <w:name w:val="small"/>
    <w:basedOn w:val="a0"/>
    <w:rsid w:val="00C501FE"/>
  </w:style>
  <w:style w:type="paragraph" w:styleId="ab">
    <w:name w:val="header"/>
    <w:basedOn w:val="a"/>
    <w:link w:val="ac"/>
    <w:uiPriority w:val="99"/>
    <w:unhideWhenUsed/>
    <w:rsid w:val="000F49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90D"/>
    <w:rPr>
      <w:rFonts w:ascii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0F49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90D"/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821E8-3058-4D07-9599-5059D6EA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2017-09-17T14:20:00Z</dcterms:created>
  <dcterms:modified xsi:type="dcterms:W3CDTF">2018-05-22T04:01:00Z</dcterms:modified>
</cp:coreProperties>
</file>